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F" w:rsidRPr="002907CB" w:rsidRDefault="00A41FDF" w:rsidP="00A41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907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ROMÂNIA</w:t>
      </w:r>
    </w:p>
    <w:p w:rsidR="00A41FDF" w:rsidRPr="002907CB" w:rsidRDefault="00A41FDF" w:rsidP="00A41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907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 HUNEDOAR</w:t>
      </w:r>
      <w:r w:rsidR="00FD194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                              </w:t>
      </w:r>
    </w:p>
    <w:p w:rsidR="00A41FDF" w:rsidRPr="002907CB" w:rsidRDefault="00A41FDF" w:rsidP="00A41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907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 SARMIZEGETUSA</w:t>
      </w:r>
    </w:p>
    <w:p w:rsidR="00A41FDF" w:rsidRDefault="00FD194B" w:rsidP="00A41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 GENERAL</w:t>
      </w:r>
    </w:p>
    <w:p w:rsidR="00FD194B" w:rsidRDefault="00FD194B" w:rsidP="00A41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D194B" w:rsidRDefault="00FD194B" w:rsidP="00FD194B">
      <w:pPr>
        <w:spacing w:after="0" w:line="240" w:lineRule="auto"/>
        <w:jc w:val="both"/>
        <w:rPr>
          <w:sz w:val="24"/>
          <w:szCs w:val="24"/>
        </w:rPr>
      </w:pPr>
      <w:r w:rsidRPr="00FD194B">
        <w:rPr>
          <w:sz w:val="24"/>
          <w:szCs w:val="24"/>
        </w:rPr>
        <w:t xml:space="preserve">SALARII DE BAZĂ ALE APARATULUI DE SPECIALITATE AL PRIMARULUI </w:t>
      </w:r>
      <w:r>
        <w:rPr>
          <w:sz w:val="24"/>
          <w:szCs w:val="24"/>
        </w:rPr>
        <w:t>COMUNEI SARMIZEGETUSA</w:t>
      </w:r>
      <w:r w:rsidRPr="00FD194B">
        <w:rPr>
          <w:sz w:val="24"/>
          <w:szCs w:val="24"/>
        </w:rPr>
        <w:t xml:space="preserve"> CONFORM ART.33 DIN LEGEA NR.153/2017</w:t>
      </w:r>
      <w:r>
        <w:rPr>
          <w:sz w:val="24"/>
          <w:szCs w:val="24"/>
        </w:rPr>
        <w:t xml:space="preserve"> </w:t>
      </w:r>
      <w:r w:rsidRPr="00FD194B">
        <w:rPr>
          <w:sz w:val="24"/>
          <w:szCs w:val="24"/>
        </w:rPr>
        <w:t xml:space="preserve">PRIVIND SALARIZAREA PERSONALULUI PLĂTIT DIN </w:t>
      </w:r>
      <w:r w:rsidR="005F78AC">
        <w:rPr>
          <w:sz w:val="24"/>
          <w:szCs w:val="24"/>
        </w:rPr>
        <w:t>FONDURI PUBLICE LA DATA DE 31.05</w:t>
      </w:r>
      <w:r w:rsidRPr="00FD194B">
        <w:rPr>
          <w:sz w:val="24"/>
          <w:szCs w:val="24"/>
        </w:rPr>
        <w:t xml:space="preserve">.2023 </w:t>
      </w:r>
    </w:p>
    <w:p w:rsidR="00FD194B" w:rsidRDefault="00FD194B" w:rsidP="00FD194B">
      <w:pPr>
        <w:spacing w:after="0" w:line="240" w:lineRule="auto"/>
        <w:jc w:val="both"/>
        <w:rPr>
          <w:sz w:val="24"/>
          <w:szCs w:val="24"/>
        </w:rPr>
      </w:pPr>
    </w:p>
    <w:p w:rsidR="00FD194B" w:rsidRDefault="00FD194B" w:rsidP="00FD194B">
      <w:pPr>
        <w:spacing w:after="0" w:line="240" w:lineRule="auto"/>
        <w:jc w:val="both"/>
        <w:rPr>
          <w:sz w:val="24"/>
          <w:szCs w:val="24"/>
        </w:rPr>
      </w:pPr>
      <w:r w:rsidRPr="00FD194B">
        <w:rPr>
          <w:sz w:val="24"/>
          <w:szCs w:val="24"/>
        </w:rPr>
        <w:t xml:space="preserve">PRIMAR </w:t>
      </w:r>
      <w:r>
        <w:rPr>
          <w:sz w:val="24"/>
          <w:szCs w:val="24"/>
        </w:rPr>
        <w:t>–</w:t>
      </w:r>
      <w:r w:rsidRPr="00FD194B">
        <w:rPr>
          <w:sz w:val="24"/>
          <w:szCs w:val="24"/>
        </w:rPr>
        <w:t xml:space="preserve"> </w:t>
      </w:r>
      <w:r w:rsidR="005F78AC">
        <w:rPr>
          <w:sz w:val="24"/>
          <w:szCs w:val="24"/>
        </w:rPr>
        <w:t>9.200</w:t>
      </w:r>
      <w:r w:rsidRPr="00FD194B">
        <w:rPr>
          <w:sz w:val="24"/>
          <w:szCs w:val="24"/>
        </w:rPr>
        <w:t xml:space="preserve"> lei</w:t>
      </w:r>
      <w:r w:rsidR="005F78AC">
        <w:rPr>
          <w:sz w:val="24"/>
          <w:szCs w:val="24"/>
        </w:rPr>
        <w:t xml:space="preserve"> + SPOR PENTRU IMPLEMENTARE PROIECTE 50%</w:t>
      </w:r>
    </w:p>
    <w:p w:rsidR="00FD194B" w:rsidRPr="00FD194B" w:rsidRDefault="00FD194B" w:rsidP="00FD194B">
      <w:pPr>
        <w:spacing w:after="0" w:line="240" w:lineRule="auto"/>
        <w:jc w:val="both"/>
        <w:rPr>
          <w:sz w:val="24"/>
          <w:szCs w:val="24"/>
        </w:rPr>
      </w:pPr>
      <w:r w:rsidRPr="00FD194B">
        <w:rPr>
          <w:sz w:val="24"/>
          <w:szCs w:val="24"/>
        </w:rPr>
        <w:t xml:space="preserve">VICEPRIMAR </w:t>
      </w:r>
      <w:r>
        <w:rPr>
          <w:sz w:val="24"/>
          <w:szCs w:val="24"/>
        </w:rPr>
        <w:t>–</w:t>
      </w:r>
      <w:r w:rsidRPr="00FD194B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5F78AC">
        <w:rPr>
          <w:sz w:val="24"/>
          <w:szCs w:val="24"/>
        </w:rPr>
        <w:t>900</w:t>
      </w:r>
      <w:r w:rsidRPr="00FD194B">
        <w:rPr>
          <w:sz w:val="24"/>
          <w:szCs w:val="24"/>
        </w:rPr>
        <w:t xml:space="preserve"> lei</w:t>
      </w:r>
    </w:p>
    <w:p w:rsidR="00A41FDF" w:rsidRPr="002907CB" w:rsidRDefault="00A41FDF" w:rsidP="00A41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 . a) Funcţii publice de conducere</w:t>
      </w:r>
    </w:p>
    <w:p w:rsidR="006C32DF" w:rsidRDefault="006C32DF" w:rsidP="006C32DF">
      <w:pPr>
        <w:pStyle w:val="NoSpacing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6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0"/>
        <w:gridCol w:w="1679"/>
        <w:gridCol w:w="3391"/>
      </w:tblGrid>
      <w:tr w:rsidR="006C32DF" w:rsidTr="006C32D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Nivel studii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Salariu de bază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-lei-</w:t>
            </w:r>
          </w:p>
        </w:tc>
      </w:tr>
      <w:tr w:rsidR="006C32DF" w:rsidTr="006C32DF">
        <w:trPr>
          <w:trHeight w:val="6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Secretar general al  unităţii </w:t>
            </w: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administrativ-teritoriale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8846F4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6900</w:t>
            </w:r>
          </w:p>
        </w:tc>
      </w:tr>
    </w:tbl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 . b) Funcţii publice generale de execuţie</w:t>
      </w: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7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9"/>
        <w:gridCol w:w="2879"/>
        <w:gridCol w:w="1350"/>
        <w:gridCol w:w="2042"/>
      </w:tblGrid>
      <w:tr w:rsidR="006C32DF" w:rsidTr="006C32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Gradul profesional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Nivel studii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Salariu de bază 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pentru 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gradatia 0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-lei-</w:t>
            </w:r>
          </w:p>
        </w:tc>
      </w:tr>
      <w:tr w:rsidR="006C32DF" w:rsidTr="006C32DF">
        <w:trPr>
          <w:trHeight w:val="37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Inspector,</w:t>
            </w: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Consilier,</w:t>
            </w: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Consilier juridic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superior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3D59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4900</w:t>
            </w:r>
          </w:p>
        </w:tc>
      </w:tr>
      <w:tr w:rsidR="006C32DF" w:rsidTr="006C32DF">
        <w:trPr>
          <w:trHeight w:val="28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3680</w:t>
            </w:r>
          </w:p>
        </w:tc>
      </w:tr>
      <w:tr w:rsidR="006C32DF" w:rsidTr="006C32DF">
        <w:trPr>
          <w:trHeight w:val="33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asistent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3560</w:t>
            </w:r>
          </w:p>
        </w:tc>
      </w:tr>
      <w:tr w:rsidR="006C32DF" w:rsidTr="006C32DF">
        <w:trPr>
          <w:trHeight w:val="23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debutant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3500</w:t>
            </w:r>
          </w:p>
        </w:tc>
      </w:tr>
      <w:tr w:rsidR="006C32DF" w:rsidTr="006C32DF">
        <w:trPr>
          <w:trHeight w:val="37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Referent, inspector, consilier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superior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3580</w:t>
            </w:r>
          </w:p>
        </w:tc>
      </w:tr>
      <w:tr w:rsidR="006C32DF" w:rsidTr="006C32DF">
        <w:trPr>
          <w:trHeight w:val="28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</w:tr>
      <w:tr w:rsidR="006C32DF" w:rsidTr="006C32DF">
        <w:trPr>
          <w:trHeight w:val="33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asistent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3450</w:t>
            </w:r>
          </w:p>
        </w:tc>
      </w:tr>
      <w:tr w:rsidR="006C32DF" w:rsidTr="006C32DF">
        <w:trPr>
          <w:trHeight w:val="23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debutant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3400</w:t>
            </w:r>
          </w:p>
        </w:tc>
      </w:tr>
    </w:tbl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II. a).Functii contractuale de executie studii superioare si studii medii</w:t>
      </w: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6C32DF" w:rsidRDefault="006C32DF" w:rsidP="006C32DF">
      <w:pPr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7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9"/>
        <w:gridCol w:w="2879"/>
        <w:gridCol w:w="1350"/>
        <w:gridCol w:w="2042"/>
      </w:tblGrid>
      <w:tr w:rsidR="006C32DF" w:rsidTr="006C32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Gradul professional /</w:t>
            </w:r>
          </w:p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Treapta profesionala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Nivel studii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Salariu de bază 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pentru 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gradatia 0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-lei-</w:t>
            </w:r>
          </w:p>
        </w:tc>
      </w:tr>
      <w:tr w:rsidR="006C32DF" w:rsidTr="006C32DF">
        <w:trPr>
          <w:trHeight w:val="37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Inspector,</w:t>
            </w: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Referent de specialitate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3600</w:t>
            </w:r>
          </w:p>
        </w:tc>
      </w:tr>
      <w:tr w:rsidR="006C32DF" w:rsidTr="006C32DF">
        <w:trPr>
          <w:trHeight w:val="28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3550</w:t>
            </w:r>
          </w:p>
        </w:tc>
      </w:tr>
      <w:tr w:rsidR="006C32DF" w:rsidTr="006C32DF">
        <w:trPr>
          <w:trHeight w:val="33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3500</w:t>
            </w:r>
          </w:p>
        </w:tc>
      </w:tr>
      <w:tr w:rsidR="006C32DF" w:rsidTr="006C32DF">
        <w:trPr>
          <w:trHeight w:val="23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debutant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3450</w:t>
            </w:r>
          </w:p>
        </w:tc>
      </w:tr>
      <w:tr w:rsidR="006C32DF" w:rsidTr="006C32DF">
        <w:trPr>
          <w:trHeight w:val="37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Referent ,</w:t>
            </w: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Sef SVSU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3600</w:t>
            </w:r>
          </w:p>
        </w:tc>
      </w:tr>
      <w:tr w:rsidR="006C32DF" w:rsidTr="006C32DF">
        <w:trPr>
          <w:trHeight w:val="28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3555</w:t>
            </w:r>
          </w:p>
        </w:tc>
      </w:tr>
      <w:tr w:rsidR="006C32DF" w:rsidTr="006C32DF">
        <w:trPr>
          <w:trHeight w:val="33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3550</w:t>
            </w:r>
          </w:p>
        </w:tc>
      </w:tr>
      <w:tr w:rsidR="006C32DF" w:rsidTr="006C32DF">
        <w:trPr>
          <w:trHeight w:val="23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debutant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3450</w:t>
            </w:r>
          </w:p>
        </w:tc>
      </w:tr>
    </w:tbl>
    <w:p w:rsidR="006C32DF" w:rsidRDefault="006C32DF" w:rsidP="006C32DF">
      <w:pPr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II. b) Functii contractuale de executie studii medii si gimnaziale</w:t>
      </w:r>
    </w:p>
    <w:p w:rsidR="006C32DF" w:rsidRDefault="006C32DF" w:rsidP="006C32DF">
      <w:pPr>
        <w:ind w:left="720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7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09"/>
        <w:gridCol w:w="2879"/>
        <w:gridCol w:w="1350"/>
        <w:gridCol w:w="2042"/>
      </w:tblGrid>
      <w:tr w:rsidR="006C32DF" w:rsidTr="006C32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Gradul professional /</w:t>
            </w:r>
          </w:p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Treapta profesionala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Nivel studii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Salariu de bază 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pentru 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gradatia 0</w:t>
            </w:r>
          </w:p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-lei-</w:t>
            </w:r>
          </w:p>
        </w:tc>
      </w:tr>
      <w:tr w:rsidR="006C32DF" w:rsidTr="006C32DF">
        <w:trPr>
          <w:trHeight w:val="51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Sofer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</w:tr>
      <w:tr w:rsidR="006C32DF" w:rsidTr="006C32DF">
        <w:trPr>
          <w:trHeight w:val="45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3100</w:t>
            </w:r>
          </w:p>
        </w:tc>
      </w:tr>
      <w:tr w:rsidR="006C32DF" w:rsidTr="006C32DF">
        <w:trPr>
          <w:trHeight w:val="37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Muncitor calificat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BF34C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3295</w:t>
            </w:r>
          </w:p>
        </w:tc>
      </w:tr>
      <w:tr w:rsidR="006C32DF" w:rsidTr="006C32DF">
        <w:trPr>
          <w:trHeight w:val="28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BF34C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3290</w:t>
            </w:r>
          </w:p>
        </w:tc>
      </w:tr>
      <w:tr w:rsidR="006C32DF" w:rsidTr="006C32DF">
        <w:trPr>
          <w:trHeight w:val="33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6C32D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2DF" w:rsidRDefault="00BF34C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3285</w:t>
            </w:r>
          </w:p>
        </w:tc>
      </w:tr>
      <w:tr w:rsidR="006C32DF" w:rsidTr="006C32DF">
        <w:trPr>
          <w:trHeight w:val="23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DF" w:rsidRDefault="006C32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3280</w:t>
            </w:r>
          </w:p>
        </w:tc>
      </w:tr>
      <w:tr w:rsidR="006C32DF" w:rsidTr="006C32D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Muncitor necalificat, </w:t>
            </w:r>
          </w:p>
          <w:p w:rsidR="006C32DF" w:rsidRDefault="006C32D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Guard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2DF" w:rsidRDefault="006C32D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M;G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DF" w:rsidRDefault="006C3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A41FDF" w:rsidRPr="002907CB" w:rsidRDefault="00A41FDF" w:rsidP="00A41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50096" w:rsidRPr="008B16FF" w:rsidRDefault="00650096" w:rsidP="006500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8B16FF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 xml:space="preserve">Nota! </w:t>
      </w:r>
    </w:p>
    <w:p w:rsidR="00FD194B" w:rsidRDefault="00FD194B" w:rsidP="00650096">
      <w:pPr>
        <w:pStyle w:val="NoSpacing"/>
        <w:jc w:val="both"/>
      </w:pPr>
      <w:r>
        <w:t xml:space="preserve"> 1. Pesonalul care exercită activitatea de control financiar preventiv beneficiază de o majorare a salariului de bază cu 10% conform Legii nr.153/2017 privind salarizarea personalului plătit din fonduri publice .</w:t>
      </w:r>
    </w:p>
    <w:p w:rsidR="00FD194B" w:rsidRPr="005F78AC" w:rsidRDefault="00FD194B" w:rsidP="00650096">
      <w:pPr>
        <w:pStyle w:val="NoSpacing"/>
        <w:jc w:val="both"/>
        <w:rPr>
          <w:color w:val="FF0000"/>
        </w:rPr>
      </w:pPr>
      <w:r w:rsidRPr="005F78AC">
        <w:rPr>
          <w:color w:val="FF0000"/>
        </w:rPr>
        <w:t xml:space="preserve">2.Salariile de bază pentru funcțiile de execuție sunt la gradația 0. </w:t>
      </w:r>
    </w:p>
    <w:p w:rsidR="00FD194B" w:rsidRDefault="00FD194B" w:rsidP="00650096">
      <w:pPr>
        <w:pStyle w:val="NoSpacing"/>
        <w:jc w:val="both"/>
      </w:pPr>
      <w:r>
        <w:t>4. Salariul de bază rezultă din înmulțirea salariului din grilă la gradația 0 cu coeficienții mentionați în Legea nr.153/2017 privind salarizarea personalului plătit din fonduri publice, corespunzători vechimii în muncă.</w:t>
      </w:r>
    </w:p>
    <w:p w:rsidR="00FD194B" w:rsidRDefault="00FD194B" w:rsidP="00650096">
      <w:pPr>
        <w:pStyle w:val="NoSpacing"/>
        <w:jc w:val="both"/>
      </w:pPr>
      <w:r>
        <w:t xml:space="preserve"> 5. Personalul care deține titlul specific de doctor beneficiază de o indemnizație lunară pentru titlul </w:t>
      </w:r>
    </w:p>
    <w:p w:rsidR="00FD194B" w:rsidRDefault="00FD194B" w:rsidP="00650096">
      <w:pPr>
        <w:pStyle w:val="NoSpacing"/>
        <w:jc w:val="both"/>
      </w:pPr>
      <w:r>
        <w:t>6. Se acorda vouchere de vacanță în valoare de 1.450 lei brut potrivit OUG nr. 8/2009 privind acordarea voucherelor de vacanță, cu modificările și completările ulterioare.</w:t>
      </w:r>
    </w:p>
    <w:p w:rsidR="00C712A9" w:rsidRDefault="00FD194B" w:rsidP="00650096">
      <w:pPr>
        <w:pStyle w:val="NoSpacing"/>
        <w:jc w:val="both"/>
      </w:pPr>
      <w:r>
        <w:t xml:space="preserve"> 7. Se acordă indemnizație de hrană în cuantum de 347 lei lunar, proporțional cu timpul de lucru lucrat, conform Legii 153/2017, privind salarizarea personalului plătit din fonduri publice.</w:t>
      </w:r>
    </w:p>
    <w:p w:rsidR="00FD194B" w:rsidRDefault="00FD194B" w:rsidP="006500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>8.Personalul nominalizat in echipa de proiecte beneficiaza de un spor proportional cu timpul de lucru efectuat in cadrul proiectului.</w:t>
      </w:r>
    </w:p>
    <w:p w:rsidR="00C712A9" w:rsidRDefault="00C712A9" w:rsidP="006500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6340" w:rsidRDefault="005F78AC" w:rsidP="006C32DF">
      <w:pPr>
        <w:pStyle w:val="NoSpacing"/>
        <w:jc w:val="both"/>
      </w:pPr>
      <w:r>
        <w:tab/>
      </w:r>
      <w:r>
        <w:tab/>
      </w:r>
      <w:r>
        <w:tab/>
        <w:t>Secretar General</w:t>
      </w:r>
    </w:p>
    <w:p w:rsidR="005F78AC" w:rsidRPr="002907CB" w:rsidRDefault="005F78AC" w:rsidP="006C32DF">
      <w:pPr>
        <w:pStyle w:val="NoSpacing"/>
        <w:jc w:val="both"/>
      </w:pPr>
      <w:r>
        <w:tab/>
      </w:r>
      <w:r>
        <w:tab/>
        <w:t xml:space="preserve">      Bugariu Simona Nicoleta</w:t>
      </w:r>
    </w:p>
    <w:p w:rsidR="000357AC" w:rsidRPr="002907CB" w:rsidRDefault="000357AC"/>
    <w:sectPr w:rsidR="000357AC" w:rsidRPr="002907CB" w:rsidSect="006A7B21">
      <w:footerReference w:type="default" r:id="rId6"/>
      <w:pgSz w:w="12240" w:h="15840"/>
      <w:pgMar w:top="634" w:right="1411" w:bottom="547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74" w:rsidRDefault="00CF3774">
      <w:pPr>
        <w:spacing w:after="0" w:line="240" w:lineRule="auto"/>
      </w:pPr>
      <w:r>
        <w:separator/>
      </w:r>
    </w:p>
  </w:endnote>
  <w:endnote w:type="continuationSeparator" w:id="1">
    <w:p w:rsidR="00CF3774" w:rsidRDefault="00C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7C" w:rsidRDefault="007A28C6">
    <w:pPr>
      <w:pStyle w:val="Footer"/>
    </w:pPr>
    <w:r>
      <w:fldChar w:fldCharType="begin"/>
    </w:r>
    <w:r w:rsidR="009B5ED4">
      <w:instrText xml:space="preserve"> PAGE   \* MERGEFORMAT </w:instrText>
    </w:r>
    <w:r>
      <w:fldChar w:fldCharType="separate"/>
    </w:r>
    <w:r w:rsidR="005F78AC">
      <w:rPr>
        <w:noProof/>
      </w:rPr>
      <w:t>2</w:t>
    </w:r>
    <w:r>
      <w:rPr>
        <w:noProof/>
      </w:rPr>
      <w:fldChar w:fldCharType="end"/>
    </w:r>
  </w:p>
  <w:p w:rsidR="00AD337C" w:rsidRDefault="00AD3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74" w:rsidRDefault="00CF3774">
      <w:pPr>
        <w:spacing w:after="0" w:line="240" w:lineRule="auto"/>
      </w:pPr>
      <w:r>
        <w:separator/>
      </w:r>
    </w:p>
  </w:footnote>
  <w:footnote w:type="continuationSeparator" w:id="1">
    <w:p w:rsidR="00CF3774" w:rsidRDefault="00CF3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B3E"/>
    <w:rsid w:val="00023D4C"/>
    <w:rsid w:val="000304A1"/>
    <w:rsid w:val="000357AC"/>
    <w:rsid w:val="000506BA"/>
    <w:rsid w:val="00055774"/>
    <w:rsid w:val="000811E0"/>
    <w:rsid w:val="00097E0C"/>
    <w:rsid w:val="000A21C9"/>
    <w:rsid w:val="00112205"/>
    <w:rsid w:val="00131545"/>
    <w:rsid w:val="001540E7"/>
    <w:rsid w:val="00162B4C"/>
    <w:rsid w:val="00193AB7"/>
    <w:rsid w:val="001A546A"/>
    <w:rsid w:val="00217EDE"/>
    <w:rsid w:val="002401D2"/>
    <w:rsid w:val="002740E2"/>
    <w:rsid w:val="002907CB"/>
    <w:rsid w:val="002F6340"/>
    <w:rsid w:val="00326508"/>
    <w:rsid w:val="00335BE1"/>
    <w:rsid w:val="00343FC2"/>
    <w:rsid w:val="003B119B"/>
    <w:rsid w:val="003D59DF"/>
    <w:rsid w:val="003E63B4"/>
    <w:rsid w:val="003F0039"/>
    <w:rsid w:val="00415077"/>
    <w:rsid w:val="00440FE7"/>
    <w:rsid w:val="00477A00"/>
    <w:rsid w:val="00484392"/>
    <w:rsid w:val="00491CC7"/>
    <w:rsid w:val="004A0AE9"/>
    <w:rsid w:val="004F4988"/>
    <w:rsid w:val="004F5E20"/>
    <w:rsid w:val="00500F7C"/>
    <w:rsid w:val="00503A1D"/>
    <w:rsid w:val="005100C6"/>
    <w:rsid w:val="00564DCC"/>
    <w:rsid w:val="005810E3"/>
    <w:rsid w:val="0058379B"/>
    <w:rsid w:val="00586477"/>
    <w:rsid w:val="00594722"/>
    <w:rsid w:val="005C561E"/>
    <w:rsid w:val="005C61D2"/>
    <w:rsid w:val="005F78AC"/>
    <w:rsid w:val="00600F6C"/>
    <w:rsid w:val="006274C7"/>
    <w:rsid w:val="00650096"/>
    <w:rsid w:val="00663E84"/>
    <w:rsid w:val="00666030"/>
    <w:rsid w:val="006A7B21"/>
    <w:rsid w:val="006C32DF"/>
    <w:rsid w:val="006E74F9"/>
    <w:rsid w:val="006F7A87"/>
    <w:rsid w:val="007014A1"/>
    <w:rsid w:val="00747A88"/>
    <w:rsid w:val="007571BF"/>
    <w:rsid w:val="007A28C6"/>
    <w:rsid w:val="007C5B3E"/>
    <w:rsid w:val="007E67BD"/>
    <w:rsid w:val="00816BE7"/>
    <w:rsid w:val="00826CC4"/>
    <w:rsid w:val="008846F4"/>
    <w:rsid w:val="008A4E75"/>
    <w:rsid w:val="008D3F60"/>
    <w:rsid w:val="008F4F61"/>
    <w:rsid w:val="00920404"/>
    <w:rsid w:val="009228E1"/>
    <w:rsid w:val="009309B9"/>
    <w:rsid w:val="009669A6"/>
    <w:rsid w:val="00994197"/>
    <w:rsid w:val="009B5ED4"/>
    <w:rsid w:val="009C3EDD"/>
    <w:rsid w:val="009E3EE1"/>
    <w:rsid w:val="00A156A1"/>
    <w:rsid w:val="00A2350D"/>
    <w:rsid w:val="00A41FDF"/>
    <w:rsid w:val="00A82216"/>
    <w:rsid w:val="00AB239A"/>
    <w:rsid w:val="00AD2174"/>
    <w:rsid w:val="00AD337C"/>
    <w:rsid w:val="00AE1B73"/>
    <w:rsid w:val="00B058CF"/>
    <w:rsid w:val="00B2057F"/>
    <w:rsid w:val="00B31453"/>
    <w:rsid w:val="00B35708"/>
    <w:rsid w:val="00B65785"/>
    <w:rsid w:val="00B75C33"/>
    <w:rsid w:val="00B9238F"/>
    <w:rsid w:val="00BA59C2"/>
    <w:rsid w:val="00BC0D45"/>
    <w:rsid w:val="00BF34C8"/>
    <w:rsid w:val="00C1368A"/>
    <w:rsid w:val="00C2486D"/>
    <w:rsid w:val="00C500A1"/>
    <w:rsid w:val="00C712A9"/>
    <w:rsid w:val="00CA30E5"/>
    <w:rsid w:val="00CC51D0"/>
    <w:rsid w:val="00CD476B"/>
    <w:rsid w:val="00CE4BF2"/>
    <w:rsid w:val="00CF3774"/>
    <w:rsid w:val="00D60663"/>
    <w:rsid w:val="00D8021B"/>
    <w:rsid w:val="00D80E58"/>
    <w:rsid w:val="00DA2785"/>
    <w:rsid w:val="00E21214"/>
    <w:rsid w:val="00E275BC"/>
    <w:rsid w:val="00E90807"/>
    <w:rsid w:val="00EE1113"/>
    <w:rsid w:val="00EE70BD"/>
    <w:rsid w:val="00F01CB4"/>
    <w:rsid w:val="00F61664"/>
    <w:rsid w:val="00F80EA8"/>
    <w:rsid w:val="00F87582"/>
    <w:rsid w:val="00FC60DD"/>
    <w:rsid w:val="00FD194B"/>
    <w:rsid w:val="00FD1E7F"/>
    <w:rsid w:val="00FE48E9"/>
    <w:rsid w:val="00FE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F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A41F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F634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F634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50096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65009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Admin</cp:lastModifiedBy>
  <cp:revision>2</cp:revision>
  <cp:lastPrinted>2023-08-01T13:37:00Z</cp:lastPrinted>
  <dcterms:created xsi:type="dcterms:W3CDTF">2023-08-01T13:40:00Z</dcterms:created>
  <dcterms:modified xsi:type="dcterms:W3CDTF">2023-08-01T13:40:00Z</dcterms:modified>
</cp:coreProperties>
</file>