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1B" w:rsidRDefault="0033101B" w:rsidP="0033101B">
      <w:pPr>
        <w:pStyle w:val="NoSpacing"/>
        <w:ind w:left="3600"/>
        <w:rPr>
          <w:b/>
          <w:noProof/>
        </w:rPr>
      </w:pPr>
      <w:r>
        <w:rPr>
          <w:b/>
          <w:bCs/>
        </w:rPr>
        <w:t xml:space="preserve">                                                                      </w:t>
      </w:r>
      <w:r w:rsidRPr="00F34353">
        <w:rPr>
          <w:b/>
          <w:bCs/>
        </w:rPr>
        <w:t>ROMÂNIA</w:t>
      </w:r>
      <w:r>
        <w:rPr>
          <w:b/>
          <w:noProof/>
        </w:rPr>
        <w:t xml:space="preserve">     </w:t>
      </w:r>
    </w:p>
    <w:p w:rsidR="0033101B" w:rsidRPr="00F34353" w:rsidRDefault="0033101B" w:rsidP="0033101B">
      <w:pPr>
        <w:pStyle w:val="NoSpacing"/>
        <w:ind w:left="3600"/>
        <w:rPr>
          <w:b/>
          <w:bCs/>
        </w:rPr>
      </w:pPr>
      <w:r>
        <w:rPr>
          <w:b/>
          <w:bCs/>
        </w:rPr>
        <w:t xml:space="preserve">  </w:t>
      </w:r>
      <w:r>
        <w:rPr>
          <w:b/>
          <w:bCs/>
        </w:rPr>
        <w:t xml:space="preserve">                                                          </w:t>
      </w:r>
      <w:r w:rsidRPr="00F34353">
        <w:rPr>
          <w:b/>
          <w:bCs/>
        </w:rPr>
        <w:t>JUDEŢUL HUNEDOARA</w:t>
      </w:r>
    </w:p>
    <w:p w:rsidR="0033101B" w:rsidRPr="00F34353" w:rsidRDefault="0033101B" w:rsidP="0033101B">
      <w:pPr>
        <w:pStyle w:val="NoSpacing"/>
        <w:jc w:val="center"/>
        <w:rPr>
          <w:b/>
          <w:bCs/>
        </w:rPr>
      </w:pPr>
      <w:r>
        <w:rPr>
          <w:b/>
          <w:bCs/>
        </w:rPr>
        <w:t>C</w:t>
      </w:r>
      <w:r w:rsidRPr="00F34353">
        <w:rPr>
          <w:b/>
          <w:bCs/>
        </w:rPr>
        <w:t>OMUNA SARMIZEGETUSA</w:t>
      </w:r>
    </w:p>
    <w:p w:rsidR="0033101B" w:rsidRPr="00F34353" w:rsidRDefault="0033101B" w:rsidP="0033101B">
      <w:pPr>
        <w:pStyle w:val="NoSpacing"/>
        <w:jc w:val="center"/>
        <w:rPr>
          <w:b/>
        </w:rPr>
      </w:pPr>
      <w:r w:rsidRPr="00F34353">
        <w:rPr>
          <w:b/>
          <w:bCs/>
        </w:rPr>
        <w:t>PRIMAR</w:t>
      </w:r>
    </w:p>
    <w:p w:rsidR="0033101B" w:rsidRPr="00BE4EA7" w:rsidRDefault="0033101B" w:rsidP="0033101B">
      <w:pPr>
        <w:pBdr>
          <w:bottom w:val="single" w:sz="12" w:space="2" w:color="auto"/>
        </w:pBdr>
        <w:jc w:val="center"/>
      </w:pPr>
      <w:r>
        <w:rPr>
          <w:rFonts w:eastAsia="Calibri"/>
          <w:bCs/>
          <w:sz w:val="20"/>
          <w:szCs w:val="20"/>
        </w:rPr>
        <w:t>337415</w:t>
      </w:r>
      <w:r w:rsidRPr="008C4269">
        <w:rPr>
          <w:rFonts w:eastAsia="Calibri"/>
          <w:bCs/>
          <w:sz w:val="20"/>
          <w:szCs w:val="20"/>
        </w:rPr>
        <w:t xml:space="preserve">, </w:t>
      </w:r>
      <w:r>
        <w:rPr>
          <w:rFonts w:eastAsia="Calibri"/>
          <w:bCs/>
          <w:sz w:val="20"/>
          <w:szCs w:val="20"/>
        </w:rPr>
        <w:t>Sarmizegetusa, nr. 4, Tel./fax 0254 / 776510 / 776</w:t>
      </w:r>
      <w:r w:rsidRPr="00BE0465">
        <w:rPr>
          <w:rFonts w:eastAsia="Calibri"/>
          <w:bCs/>
          <w:sz w:val="20"/>
          <w:szCs w:val="20"/>
        </w:rPr>
        <w:t>552; E-mail:primar</w:t>
      </w:r>
      <w:r w:rsidRPr="00F43AE7">
        <w:rPr>
          <w:rFonts w:eastAsia="Calibri"/>
          <w:bCs/>
          <w:sz w:val="20"/>
          <w:szCs w:val="20"/>
        </w:rPr>
        <w:t>ia</w:t>
      </w:r>
      <w:hyperlink r:id="rId6" w:history="1">
        <w:r w:rsidRPr="00F43AE7">
          <w:rPr>
            <w:rStyle w:val="Hyperlink"/>
            <w:rFonts w:eastAsia="Calibri"/>
            <w:bCs/>
            <w:sz w:val="20"/>
            <w:szCs w:val="20"/>
          </w:rPr>
          <w:t>sarmizegetusa@yahoo.com</w:t>
        </w:r>
      </w:hyperlink>
    </w:p>
    <w:p w:rsidR="0033101B" w:rsidRPr="007706FC" w:rsidRDefault="0033101B" w:rsidP="0033101B">
      <w:pPr>
        <w:spacing w:after="0" w:line="240" w:lineRule="auto"/>
        <w:jc w:val="center"/>
        <w:rPr>
          <w:rFonts w:ascii="Times New Roman" w:eastAsia="SimSun" w:hAnsi="Times New Roman" w:cs="Times New Roman"/>
          <w:b/>
          <w:sz w:val="24"/>
          <w:szCs w:val="24"/>
          <w:lang w:eastAsia="zh-CN"/>
        </w:rPr>
      </w:pPr>
    </w:p>
    <w:p w:rsidR="0033101B" w:rsidRPr="007706FC" w:rsidRDefault="0033101B" w:rsidP="0033101B">
      <w:pPr>
        <w:spacing w:after="0" w:line="240" w:lineRule="auto"/>
        <w:jc w:val="center"/>
        <w:rPr>
          <w:rFonts w:ascii="Times New Roman" w:eastAsia="SimSun" w:hAnsi="Times New Roman" w:cs="Times New Roman"/>
          <w:b/>
          <w:bCs/>
          <w:sz w:val="24"/>
          <w:szCs w:val="24"/>
          <w:lang w:val="fr-FR" w:eastAsia="zh-CN"/>
        </w:rPr>
      </w:pPr>
      <w:r>
        <w:rPr>
          <w:rFonts w:ascii="Times New Roman" w:eastAsia="SimSun" w:hAnsi="Times New Roman" w:cs="Times New Roman"/>
          <w:b/>
          <w:bCs/>
          <w:sz w:val="24"/>
          <w:szCs w:val="24"/>
          <w:lang w:val="fr-FR" w:eastAsia="zh-CN"/>
        </w:rPr>
        <w:t>PROIECT  DE  HOTARARE NR.66/25.11.2024</w:t>
      </w:r>
    </w:p>
    <w:p w:rsidR="0033101B" w:rsidRPr="007C5CCA" w:rsidRDefault="0033101B" w:rsidP="0033101B">
      <w:pPr>
        <w:spacing w:after="0" w:line="240" w:lineRule="auto"/>
        <w:jc w:val="center"/>
        <w:rPr>
          <w:rFonts w:ascii="Times New Roman" w:eastAsia="Times New Roman" w:hAnsi="Times New Roman" w:cs="Times New Roman"/>
          <w:b/>
          <w:sz w:val="24"/>
          <w:szCs w:val="24"/>
          <w:lang w:val="ro-RO" w:eastAsia="ro-RO"/>
        </w:rPr>
      </w:pPr>
    </w:p>
    <w:p w:rsidR="0033101B" w:rsidRDefault="0033101B" w:rsidP="0033101B">
      <w:pPr>
        <w:spacing w:after="0" w:line="240" w:lineRule="auto"/>
        <w:jc w:val="center"/>
        <w:rPr>
          <w:rFonts w:ascii="Times New Roman" w:hAnsi="Times New Roman"/>
          <w:b/>
          <w:sz w:val="24"/>
        </w:rPr>
      </w:pPr>
      <w:r>
        <w:rPr>
          <w:rFonts w:ascii="Times New Roman" w:hAnsi="Times New Roman"/>
          <w:b/>
          <w:sz w:val="24"/>
        </w:rPr>
        <w:t>P</w:t>
      </w:r>
      <w:r w:rsidRPr="00857B94">
        <w:rPr>
          <w:rFonts w:ascii="Times New Roman" w:hAnsi="Times New Roman"/>
          <w:b/>
          <w:sz w:val="24"/>
        </w:rPr>
        <w:t>rivind aprobarea formei iniţiale a programului anual al a</w:t>
      </w:r>
      <w:r>
        <w:rPr>
          <w:rFonts w:ascii="Times New Roman" w:hAnsi="Times New Roman"/>
          <w:b/>
          <w:sz w:val="24"/>
        </w:rPr>
        <w:t>chiziţiilor publice pe anul 2025</w:t>
      </w:r>
      <w:r w:rsidRPr="00857B94">
        <w:rPr>
          <w:rFonts w:ascii="Times New Roman" w:hAnsi="Times New Roman"/>
          <w:b/>
          <w:sz w:val="24"/>
        </w:rPr>
        <w:t xml:space="preserve">, la nivelul autorităţii contractante </w:t>
      </w:r>
      <w:r>
        <w:rPr>
          <w:rFonts w:ascii="Times New Roman" w:hAnsi="Times New Roman"/>
          <w:b/>
          <w:sz w:val="24"/>
        </w:rPr>
        <w:t>Comuna Sarmizegetusa</w:t>
      </w:r>
    </w:p>
    <w:p w:rsidR="0033101B" w:rsidRDefault="0033101B" w:rsidP="0033101B">
      <w:pPr>
        <w:spacing w:after="0" w:line="240" w:lineRule="auto"/>
        <w:jc w:val="center"/>
        <w:rPr>
          <w:rFonts w:ascii="Times New Roman" w:hAnsi="Times New Roman"/>
          <w:b/>
          <w:sz w:val="24"/>
        </w:rPr>
      </w:pPr>
    </w:p>
    <w:p w:rsidR="0033101B" w:rsidRPr="00DC0081" w:rsidRDefault="0033101B" w:rsidP="0033101B">
      <w:pPr>
        <w:spacing w:after="0" w:line="240" w:lineRule="auto"/>
        <w:jc w:val="center"/>
        <w:rPr>
          <w:rFonts w:ascii="Times New Roman" w:eastAsia="Times New Roman" w:hAnsi="Times New Roman" w:cs="Times New Roman"/>
          <w:sz w:val="24"/>
          <w:szCs w:val="24"/>
          <w:lang w:val="ro-RO" w:eastAsia="ro-RO"/>
        </w:rPr>
      </w:pPr>
    </w:p>
    <w:p w:rsidR="0033101B" w:rsidRPr="00F43AE7" w:rsidRDefault="0033101B" w:rsidP="0033101B">
      <w:pPr>
        <w:spacing w:after="0" w:line="240" w:lineRule="auto"/>
        <w:ind w:right="-720"/>
        <w:rPr>
          <w:rFonts w:ascii="Times New Roman" w:eastAsia="Times New Roman" w:hAnsi="Times New Roman" w:cs="Times New Roman"/>
          <w:b/>
          <w:sz w:val="24"/>
          <w:szCs w:val="24"/>
          <w:u w:val="single"/>
          <w:lang w:val="ro-RO" w:eastAsia="ro-RO"/>
        </w:rPr>
      </w:pPr>
      <w:r w:rsidRPr="007C5CCA">
        <w:rPr>
          <w:rFonts w:ascii="Times New Roman" w:eastAsia="Times New Roman" w:hAnsi="Times New Roman" w:cs="Times New Roman"/>
          <w:sz w:val="24"/>
          <w:szCs w:val="24"/>
          <w:lang w:val="ro-RO" w:eastAsia="ro-RO"/>
        </w:rPr>
        <w:tab/>
      </w:r>
      <w:r w:rsidRPr="00F43AE7">
        <w:rPr>
          <w:rFonts w:ascii="Times New Roman" w:eastAsia="Times New Roman" w:hAnsi="Times New Roman" w:cs="Times New Roman"/>
          <w:b/>
          <w:sz w:val="24"/>
          <w:szCs w:val="24"/>
          <w:u w:val="single"/>
          <w:lang w:val="ro-RO" w:eastAsia="ro-RO"/>
        </w:rPr>
        <w:t>Primarul comunei Sarmizegetusa, judeţul Hunedoara;</w:t>
      </w:r>
    </w:p>
    <w:p w:rsidR="0033101B" w:rsidRDefault="0033101B" w:rsidP="0033101B">
      <w:pPr>
        <w:spacing w:after="0" w:line="240" w:lineRule="auto"/>
        <w:ind w:firstLine="720"/>
        <w:jc w:val="both"/>
        <w:rPr>
          <w:rFonts w:ascii="Times New Roman" w:hAnsi="Times New Roman" w:cs="Times New Roman"/>
          <w:sz w:val="24"/>
          <w:szCs w:val="24"/>
        </w:rPr>
      </w:pPr>
      <w:r w:rsidRPr="00DC0081">
        <w:rPr>
          <w:rFonts w:ascii="Times New Roman" w:hAnsi="Times New Roman" w:cs="Times New Roman"/>
          <w:sz w:val="24"/>
          <w:szCs w:val="24"/>
        </w:rPr>
        <w:t>Examinând referatul de aprobare</w:t>
      </w:r>
      <w:r>
        <w:rPr>
          <w:rFonts w:ascii="Times New Roman" w:hAnsi="Times New Roman" w:cs="Times New Roman"/>
          <w:sz w:val="24"/>
          <w:szCs w:val="24"/>
        </w:rPr>
        <w:t>al primarului</w:t>
      </w:r>
      <w:r w:rsidRPr="00DC0081">
        <w:rPr>
          <w:rFonts w:ascii="Times New Roman" w:hAnsi="Times New Roman" w:cs="Times New Roman"/>
          <w:sz w:val="24"/>
          <w:szCs w:val="24"/>
        </w:rPr>
        <w:t xml:space="preserve"> nr. </w:t>
      </w:r>
      <w:r>
        <w:rPr>
          <w:rFonts w:ascii="Times New Roman" w:hAnsi="Times New Roman" w:cs="Times New Roman"/>
          <w:sz w:val="24"/>
          <w:szCs w:val="24"/>
        </w:rPr>
        <w:t>131/25.11.2024</w:t>
      </w:r>
      <w:r w:rsidRPr="00DC0081">
        <w:rPr>
          <w:rFonts w:ascii="Times New Roman" w:hAnsi="Times New Roman" w:cs="Times New Roman"/>
          <w:sz w:val="24"/>
          <w:szCs w:val="24"/>
        </w:rPr>
        <w:t xml:space="preserve"> prin care </w:t>
      </w:r>
      <w:r>
        <w:rPr>
          <w:rFonts w:ascii="Times New Roman" w:hAnsi="Times New Roman" w:cs="Times New Roman"/>
          <w:sz w:val="24"/>
          <w:szCs w:val="24"/>
        </w:rPr>
        <w:t>se</w:t>
      </w:r>
      <w:r w:rsidRPr="00DC0081">
        <w:rPr>
          <w:rFonts w:ascii="Times New Roman" w:hAnsi="Times New Roman" w:cs="Times New Roman"/>
          <w:sz w:val="24"/>
          <w:szCs w:val="24"/>
        </w:rPr>
        <w:t xml:space="preserve"> propune aprobarea formei iniţiale a programului anual al a</w:t>
      </w:r>
      <w:r>
        <w:rPr>
          <w:rFonts w:ascii="Times New Roman" w:hAnsi="Times New Roman" w:cs="Times New Roman"/>
          <w:sz w:val="24"/>
          <w:szCs w:val="24"/>
        </w:rPr>
        <w:t>chiziţiilor publice pe anul 2025</w:t>
      </w:r>
      <w:r w:rsidRPr="00DC0081">
        <w:rPr>
          <w:rFonts w:ascii="Times New Roman" w:hAnsi="Times New Roman" w:cs="Times New Roman"/>
          <w:sz w:val="24"/>
          <w:szCs w:val="24"/>
        </w:rPr>
        <w:t xml:space="preserve">, la nivelul autorităţii contractante </w:t>
      </w:r>
      <w:r>
        <w:rPr>
          <w:rFonts w:ascii="Times New Roman" w:hAnsi="Times New Roman" w:cs="Times New Roman"/>
          <w:sz w:val="24"/>
          <w:szCs w:val="24"/>
        </w:rPr>
        <w:t>comuna Sarmizegetusa</w:t>
      </w:r>
      <w:r w:rsidRPr="00DC0081">
        <w:rPr>
          <w:rFonts w:ascii="Times New Roman" w:hAnsi="Times New Roman" w:cs="Times New Roman"/>
          <w:sz w:val="24"/>
          <w:szCs w:val="24"/>
        </w:rPr>
        <w:t>, motivat de faptul că această formă iniţială, ce reprezintă un proiect al programului achiziţiilor publice, care urmează a se realiza în anul următor, inclusiv proiectele şi programele de investiţii locale susţinute din bugetul local al unităţii administrativ-teritoriale, este obligatoriu a fi aprobat potrivit normelor juridice în materie de administraţie publică locală, finanţe publice locale şi de aprobare a documentaţiilor tehnico-economice, de consiliul local, ca autoritate deliberativă la nivelul autorităţilor</w:t>
      </w:r>
      <w:r>
        <w:rPr>
          <w:rFonts w:ascii="Times New Roman" w:hAnsi="Times New Roman" w:cs="Times New Roman"/>
          <w:sz w:val="24"/>
          <w:szCs w:val="24"/>
        </w:rPr>
        <w:t xml:space="preserve"> administraţiei publice locale si raportul compartimentului de resort nr.132/25.11.2024.</w:t>
      </w:r>
    </w:p>
    <w:p w:rsidR="0033101B" w:rsidRDefault="0033101B" w:rsidP="0033101B">
      <w:pPr>
        <w:spacing w:after="0" w:line="240" w:lineRule="auto"/>
        <w:ind w:firstLine="720"/>
        <w:jc w:val="both"/>
        <w:rPr>
          <w:rFonts w:ascii="Times New Roman" w:hAnsi="Times New Roman" w:cs="Times New Roman"/>
          <w:sz w:val="24"/>
          <w:szCs w:val="24"/>
        </w:rPr>
      </w:pPr>
      <w:r w:rsidRPr="00206B09">
        <w:rPr>
          <w:rFonts w:ascii="Times New Roman" w:hAnsi="Times New Roman" w:cs="Times New Roman"/>
          <w:sz w:val="24"/>
          <w:szCs w:val="24"/>
        </w:rPr>
        <w:t>În conformitate cu dispoziţiile art. 12, alin. (1)-(3) art. 13, art. 14 alin. (1), art. 15 din anexa la Hotărârea Guvernului nr. 395/2016 pentru aprobarea normelor metodologice de aplicare a prevederilor referitoare la atribuirea contractului</w:t>
      </w:r>
      <w:r>
        <w:rPr>
          <w:rFonts w:ascii="Times New Roman" w:hAnsi="Times New Roman" w:cs="Times New Roman"/>
          <w:sz w:val="24"/>
          <w:szCs w:val="24"/>
        </w:rPr>
        <w:t xml:space="preserve"> de achiziţie publică/acordului </w:t>
      </w:r>
      <w:r w:rsidRPr="00206B09">
        <w:rPr>
          <w:rFonts w:ascii="Times New Roman" w:hAnsi="Times New Roman" w:cs="Times New Roman"/>
          <w:sz w:val="24"/>
          <w:szCs w:val="24"/>
        </w:rPr>
        <w:t xml:space="preserve">cadru din Legea nr. 98/2016 privind achiziţiile publice, cu modificarile şi completarile ulterioare, ale Ordinului Preşedintelui A.N.A.P. nr. 281 din 22 iunie 2016 privind stabilirea formularelor standard ale Programului anual al achiziţiilor publice şi Programului anual al achiziţiilor sectoriale, ale art. 7 </w:t>
      </w:r>
      <w:r>
        <w:rPr>
          <w:rFonts w:ascii="Times New Roman" w:hAnsi="Times New Roman" w:cs="Times New Roman"/>
          <w:sz w:val="24"/>
          <w:szCs w:val="24"/>
        </w:rPr>
        <w:t xml:space="preserve">alin.(4) si </w:t>
      </w:r>
      <w:r w:rsidRPr="00206B09">
        <w:rPr>
          <w:rFonts w:ascii="Times New Roman" w:hAnsi="Times New Roman" w:cs="Times New Roman"/>
          <w:sz w:val="24"/>
          <w:szCs w:val="24"/>
        </w:rPr>
        <w:t>alin. (13) din Legea nr. 52/2003 privind transparenţa decizionala in administraţia publica, cu modificarile şi completarile ulterioare și ale Hotărârii Guvernului nr. 831/2022 pentru aprobarea normelor metodologice de aplicare a Legii nr. 52/2003 privind transparenţa decizională în administraţia publică;</w:t>
      </w:r>
    </w:p>
    <w:p w:rsidR="0033101B" w:rsidRDefault="0033101B" w:rsidP="0033101B">
      <w:pPr>
        <w:spacing w:after="0" w:line="240" w:lineRule="auto"/>
        <w:ind w:firstLine="720"/>
        <w:jc w:val="both"/>
        <w:rPr>
          <w:rFonts w:ascii="Times New Roman" w:hAnsi="Times New Roman" w:cs="Times New Roman"/>
          <w:sz w:val="24"/>
          <w:szCs w:val="24"/>
        </w:rPr>
      </w:pPr>
      <w:r w:rsidRPr="00206B09">
        <w:rPr>
          <w:rFonts w:ascii="Times New Roman" w:hAnsi="Times New Roman" w:cs="Times New Roman"/>
          <w:sz w:val="24"/>
          <w:szCs w:val="24"/>
        </w:rPr>
        <w:t xml:space="preserve"> În temeiul prevederilor art. 129 alin. (1), alin. (2) lit. b), alin. (4) lit. a), art. 139 alin. (1), alin. (3), art. 140 alin. (1), art.196 alin. (1) lit. a), art. 197 alin. (1)-(2), alin. (4)-(5), art. 198 alin. (1)-(2), art. 243 alin. (1) din O.U.G. nr. 57/2019 privind codul administrativ, cu modificările şi completările ulterioare, cu modificările şi completările ulterioare,</w:t>
      </w:r>
    </w:p>
    <w:p w:rsidR="0033101B" w:rsidRPr="00206B09" w:rsidRDefault="0033101B" w:rsidP="0033101B">
      <w:pPr>
        <w:spacing w:after="0" w:line="240" w:lineRule="auto"/>
        <w:ind w:firstLine="720"/>
        <w:jc w:val="both"/>
        <w:rPr>
          <w:rFonts w:ascii="Times New Roman" w:hAnsi="Times New Roman" w:cs="Times New Roman"/>
          <w:sz w:val="24"/>
          <w:szCs w:val="24"/>
        </w:rPr>
      </w:pPr>
    </w:p>
    <w:p w:rsidR="0033101B" w:rsidRDefault="0033101B" w:rsidP="0033101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PROPUNE</w:t>
      </w:r>
      <w:r w:rsidRPr="00DC0081">
        <w:rPr>
          <w:rFonts w:ascii="Times New Roman" w:hAnsi="Times New Roman" w:cs="Times New Roman"/>
          <w:sz w:val="24"/>
          <w:szCs w:val="24"/>
        </w:rPr>
        <w:t>:</w:t>
      </w:r>
    </w:p>
    <w:p w:rsidR="0033101B" w:rsidRDefault="0033101B" w:rsidP="0033101B">
      <w:pPr>
        <w:spacing w:after="0" w:line="240" w:lineRule="auto"/>
        <w:ind w:firstLine="720"/>
        <w:jc w:val="both"/>
        <w:rPr>
          <w:rFonts w:ascii="Times New Roman" w:hAnsi="Times New Roman" w:cs="Times New Roman"/>
          <w:sz w:val="24"/>
          <w:szCs w:val="24"/>
        </w:rPr>
      </w:pPr>
    </w:p>
    <w:p w:rsidR="0033101B" w:rsidRDefault="0033101B" w:rsidP="0033101B">
      <w:pPr>
        <w:spacing w:after="0" w:line="240" w:lineRule="auto"/>
        <w:ind w:firstLine="720"/>
        <w:jc w:val="both"/>
        <w:rPr>
          <w:rFonts w:ascii="Times New Roman" w:hAnsi="Times New Roman" w:cs="Times New Roman"/>
          <w:sz w:val="24"/>
          <w:szCs w:val="24"/>
        </w:rPr>
      </w:pPr>
      <w:r w:rsidRPr="00DC0081">
        <w:rPr>
          <w:rFonts w:ascii="Times New Roman" w:hAnsi="Times New Roman" w:cs="Times New Roman"/>
          <w:sz w:val="24"/>
          <w:szCs w:val="24"/>
        </w:rPr>
        <w:t>Art. 1 Se aprobă forma iniţială a programului anual al a</w:t>
      </w:r>
      <w:r>
        <w:rPr>
          <w:rFonts w:ascii="Times New Roman" w:hAnsi="Times New Roman" w:cs="Times New Roman"/>
          <w:sz w:val="24"/>
          <w:szCs w:val="24"/>
        </w:rPr>
        <w:t>chiziţiilor publice pe anul 2025</w:t>
      </w:r>
      <w:r w:rsidRPr="00DC0081">
        <w:rPr>
          <w:rFonts w:ascii="Times New Roman" w:hAnsi="Times New Roman" w:cs="Times New Roman"/>
          <w:sz w:val="24"/>
          <w:szCs w:val="24"/>
        </w:rPr>
        <w:t xml:space="preserve">, la nivelul autorităţii contractante </w:t>
      </w:r>
      <w:r>
        <w:rPr>
          <w:rFonts w:ascii="Times New Roman" w:hAnsi="Times New Roman" w:cs="Times New Roman"/>
          <w:sz w:val="24"/>
          <w:szCs w:val="24"/>
        </w:rPr>
        <w:t>comuna Sarmizegetusa</w:t>
      </w:r>
      <w:r w:rsidRPr="00DC0081">
        <w:rPr>
          <w:rFonts w:ascii="Times New Roman" w:hAnsi="Times New Roman" w:cs="Times New Roman"/>
          <w:sz w:val="24"/>
          <w:szCs w:val="24"/>
        </w:rPr>
        <w:t>, susținute financiar din bugetul local</w:t>
      </w:r>
      <w:r>
        <w:rPr>
          <w:rFonts w:ascii="Times New Roman" w:hAnsi="Times New Roman" w:cs="Times New Roman"/>
          <w:sz w:val="24"/>
          <w:szCs w:val="24"/>
        </w:rPr>
        <w:t xml:space="preserve"> și din alte surse de finanțare</w:t>
      </w:r>
      <w:r w:rsidRPr="00DC0081">
        <w:rPr>
          <w:rFonts w:ascii="Times New Roman" w:hAnsi="Times New Roman" w:cs="Times New Roman"/>
          <w:sz w:val="24"/>
          <w:szCs w:val="24"/>
        </w:rPr>
        <w:t xml:space="preserve"> constituite conform </w:t>
      </w:r>
      <w:r>
        <w:rPr>
          <w:rFonts w:ascii="Times New Roman" w:hAnsi="Times New Roman" w:cs="Times New Roman"/>
          <w:sz w:val="24"/>
          <w:szCs w:val="24"/>
        </w:rPr>
        <w:t>legii, potrivit anexelor nr. 1-4</w:t>
      </w:r>
      <w:r w:rsidRPr="00DC0081">
        <w:rPr>
          <w:rFonts w:ascii="Times New Roman" w:hAnsi="Times New Roman" w:cs="Times New Roman"/>
          <w:sz w:val="24"/>
          <w:szCs w:val="24"/>
        </w:rPr>
        <w:t xml:space="preserve"> la prezenta hotărâre</w:t>
      </w:r>
      <w:r>
        <w:rPr>
          <w:rFonts w:ascii="Times New Roman" w:hAnsi="Times New Roman" w:cs="Times New Roman"/>
          <w:sz w:val="24"/>
          <w:szCs w:val="24"/>
        </w:rPr>
        <w:t xml:space="preserve"> care  fac parte integranta din aceasta</w:t>
      </w:r>
      <w:r w:rsidRPr="00DC0081">
        <w:rPr>
          <w:rFonts w:ascii="Times New Roman" w:hAnsi="Times New Roman" w:cs="Times New Roman"/>
          <w:sz w:val="24"/>
          <w:szCs w:val="24"/>
        </w:rPr>
        <w:t>.</w:t>
      </w:r>
    </w:p>
    <w:p w:rsidR="0033101B" w:rsidRPr="00004103" w:rsidRDefault="0033101B" w:rsidP="0033101B">
      <w:pPr>
        <w:pStyle w:val="NoSpacing"/>
        <w:jc w:val="both"/>
        <w:rPr>
          <w:rFonts w:ascii="Times New Roman" w:eastAsia="Times New Roman" w:hAnsi="Times New Roman" w:cs="Times New Roman"/>
          <w:sz w:val="24"/>
          <w:szCs w:val="24"/>
          <w:lang w:val="en-GB" w:eastAsia="ro-RO"/>
        </w:rPr>
      </w:pPr>
      <w:r w:rsidRPr="00DC008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004103">
        <w:rPr>
          <w:rFonts w:ascii="Times New Roman" w:eastAsia="Times New Roman" w:hAnsi="Times New Roman" w:cs="Times New Roman"/>
          <w:sz w:val="24"/>
          <w:szCs w:val="24"/>
          <w:lang w:val="en-GB" w:eastAsia="ro-RO"/>
        </w:rPr>
        <w:t>Art.</w:t>
      </w:r>
      <w:r>
        <w:rPr>
          <w:rFonts w:ascii="Times New Roman" w:eastAsia="Times New Roman" w:hAnsi="Times New Roman" w:cs="Times New Roman"/>
          <w:sz w:val="24"/>
          <w:szCs w:val="24"/>
          <w:lang w:val="en-GB" w:eastAsia="ro-RO"/>
        </w:rPr>
        <w:t>2</w:t>
      </w:r>
      <w:r w:rsidRPr="00004103">
        <w:rPr>
          <w:rFonts w:ascii="Times New Roman" w:eastAsia="Times New Roman" w:hAnsi="Times New Roman" w:cs="Times New Roman"/>
          <w:sz w:val="24"/>
          <w:szCs w:val="24"/>
          <w:lang w:val="en-GB" w:eastAsia="ro-RO"/>
        </w:rPr>
        <w:t>.Prezenta hotarare poate fi contestata in termenul  legal la Tribunalul Hunedoara, Sectia Contencios Administrativ si Fiscal, in termenul si conditiile Legii nr.554/2004 a Contenciosului administrativ, cu modificarile si completarile ulterioare.</w:t>
      </w:r>
    </w:p>
    <w:p w:rsidR="0033101B" w:rsidRDefault="0033101B" w:rsidP="0033101B">
      <w:pPr>
        <w:pStyle w:val="NoSpacing"/>
        <w:jc w:val="both"/>
        <w:rPr>
          <w:rFonts w:ascii="Times New Roman" w:eastAsia="Times New Roman" w:hAnsi="Times New Roman" w:cs="Times New Roman"/>
          <w:sz w:val="24"/>
          <w:szCs w:val="24"/>
          <w:lang w:val="en-GB" w:eastAsia="ro-RO"/>
        </w:rPr>
      </w:pPr>
      <w:r>
        <w:rPr>
          <w:rFonts w:ascii="Times New Roman" w:eastAsia="Times New Roman" w:hAnsi="Times New Roman" w:cs="Times New Roman"/>
          <w:sz w:val="24"/>
          <w:szCs w:val="24"/>
          <w:lang w:val="en-GB" w:eastAsia="ro-RO"/>
        </w:rPr>
        <w:t xml:space="preserve">        </w:t>
      </w:r>
      <w:r w:rsidRPr="00004103">
        <w:rPr>
          <w:rFonts w:ascii="Times New Roman" w:eastAsia="Times New Roman" w:hAnsi="Times New Roman" w:cs="Times New Roman"/>
          <w:sz w:val="24"/>
          <w:szCs w:val="24"/>
          <w:lang w:val="en-GB" w:eastAsia="ro-RO"/>
        </w:rPr>
        <w:t>Art.</w:t>
      </w:r>
      <w:r>
        <w:rPr>
          <w:rFonts w:ascii="Times New Roman" w:eastAsia="Times New Roman" w:hAnsi="Times New Roman" w:cs="Times New Roman"/>
          <w:sz w:val="24"/>
          <w:szCs w:val="24"/>
          <w:lang w:val="en-GB" w:eastAsia="ro-RO"/>
        </w:rPr>
        <w:t>3</w:t>
      </w:r>
      <w:r w:rsidRPr="00004103">
        <w:rPr>
          <w:rFonts w:ascii="Times New Roman" w:eastAsia="Times New Roman" w:hAnsi="Times New Roman" w:cs="Times New Roman"/>
          <w:sz w:val="24"/>
          <w:szCs w:val="24"/>
          <w:lang w:val="en-GB" w:eastAsia="ro-RO"/>
        </w:rPr>
        <w:t>.Hotărârea  se comunica in conditiile legii: Instituţiei Prefectului judeţului Hunedoara,  Primarului comunei Sarmizegetusa, Compartimentului achizitii publice</w:t>
      </w:r>
      <w:r>
        <w:rPr>
          <w:rFonts w:ascii="Times New Roman" w:eastAsia="Times New Roman" w:hAnsi="Times New Roman" w:cs="Times New Roman"/>
          <w:sz w:val="24"/>
          <w:szCs w:val="24"/>
          <w:lang w:val="en-GB" w:eastAsia="ro-RO"/>
        </w:rPr>
        <w:t>, compartimentului contabilitate si compartimentului proiecte europene</w:t>
      </w:r>
      <w:r w:rsidRPr="00004103">
        <w:rPr>
          <w:rFonts w:ascii="Times New Roman" w:eastAsia="Times New Roman" w:hAnsi="Times New Roman" w:cs="Times New Roman"/>
          <w:sz w:val="24"/>
          <w:szCs w:val="24"/>
          <w:lang w:val="en-GB" w:eastAsia="ro-RO"/>
        </w:rPr>
        <w:t xml:space="preserve"> si se va afisa pe site-ul </w:t>
      </w:r>
      <w:hyperlink r:id="rId7" w:history="1">
        <w:r w:rsidRPr="00004103">
          <w:rPr>
            <w:rStyle w:val="Hyperlink"/>
            <w:rFonts w:ascii="Times New Roman" w:eastAsia="Times New Roman" w:hAnsi="Times New Roman" w:cs="Times New Roman"/>
            <w:sz w:val="24"/>
            <w:szCs w:val="24"/>
            <w:lang w:val="en-GB" w:eastAsia="ro-RO"/>
          </w:rPr>
          <w:t>www.comuna-sarmizegetusa.ro.si</w:t>
        </w:r>
      </w:hyperlink>
      <w:r w:rsidRPr="00004103">
        <w:rPr>
          <w:rFonts w:ascii="Times New Roman" w:eastAsia="Times New Roman" w:hAnsi="Times New Roman" w:cs="Times New Roman"/>
          <w:sz w:val="24"/>
          <w:szCs w:val="24"/>
          <w:lang w:val="en-GB" w:eastAsia="ro-RO"/>
        </w:rPr>
        <w:t xml:space="preserve"> la avizier.</w:t>
      </w:r>
    </w:p>
    <w:p w:rsidR="0033101B" w:rsidRPr="00D347EC" w:rsidRDefault="0033101B" w:rsidP="0033101B">
      <w:pPr>
        <w:spacing w:after="0" w:line="240" w:lineRule="auto"/>
        <w:jc w:val="both"/>
        <w:rPr>
          <w:rFonts w:ascii="Times New Roman" w:hAnsi="Times New Roman" w:cs="Times New Roman"/>
          <w:sz w:val="24"/>
          <w:szCs w:val="24"/>
        </w:rPr>
      </w:pPr>
    </w:p>
    <w:p w:rsidR="0033101B" w:rsidRPr="00D347EC" w:rsidRDefault="0033101B" w:rsidP="0033101B">
      <w:pPr>
        <w:pStyle w:val="NoSpacing"/>
        <w:rPr>
          <w:rFonts w:ascii="Times New Roman" w:hAnsi="Times New Roman" w:cs="Times New Roman"/>
          <w:sz w:val="24"/>
          <w:szCs w:val="24"/>
        </w:rPr>
      </w:pPr>
      <w:r w:rsidRPr="00D347EC">
        <w:rPr>
          <w:rFonts w:ascii="Times New Roman" w:hAnsi="Times New Roman" w:cs="Times New Roman"/>
          <w:sz w:val="24"/>
          <w:szCs w:val="24"/>
        </w:rPr>
        <w:t xml:space="preserve">                 INITIATOR                                                                     AVIZAT</w:t>
      </w:r>
    </w:p>
    <w:p w:rsidR="0033101B" w:rsidRPr="00D347EC" w:rsidRDefault="0033101B" w:rsidP="0033101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347EC">
        <w:rPr>
          <w:rFonts w:ascii="Times New Roman" w:hAnsi="Times New Roman" w:cs="Times New Roman"/>
          <w:sz w:val="24"/>
          <w:szCs w:val="24"/>
        </w:rPr>
        <w:t>PRIMAR                                                        SECRETAR GENERAL UAT</w:t>
      </w:r>
    </w:p>
    <w:p w:rsidR="0033101B" w:rsidRDefault="0033101B" w:rsidP="0033101B">
      <w:pPr>
        <w:pStyle w:val="NoSpacing"/>
        <w:rPr>
          <w:rFonts w:ascii="Times New Roman" w:hAnsi="Times New Roman" w:cs="Times New Roman"/>
          <w:sz w:val="24"/>
          <w:szCs w:val="24"/>
        </w:rPr>
      </w:pPr>
      <w:r w:rsidRPr="00D347EC">
        <w:rPr>
          <w:rFonts w:ascii="Times New Roman" w:hAnsi="Times New Roman" w:cs="Times New Roman"/>
          <w:sz w:val="24"/>
          <w:szCs w:val="24"/>
        </w:rPr>
        <w:tab/>
      </w:r>
      <w:r>
        <w:rPr>
          <w:rFonts w:ascii="Times New Roman" w:hAnsi="Times New Roman" w:cs="Times New Roman"/>
          <w:sz w:val="24"/>
          <w:szCs w:val="24"/>
        </w:rPr>
        <w:t>Socaciu Aurora - Gina</w:t>
      </w:r>
      <w:r w:rsidRPr="00D347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47EC">
        <w:rPr>
          <w:rFonts w:ascii="Times New Roman" w:hAnsi="Times New Roman" w:cs="Times New Roman"/>
          <w:sz w:val="24"/>
          <w:szCs w:val="24"/>
        </w:rPr>
        <w:t xml:space="preserve">  Bugariu Simona Nicoleta</w:t>
      </w: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Pr="00D347EC" w:rsidRDefault="0033101B" w:rsidP="0033101B">
      <w:pPr>
        <w:pStyle w:val="NoSpacing"/>
        <w:rPr>
          <w:rFonts w:ascii="Times New Roman" w:eastAsia="Times New Roman" w:hAnsi="Times New Roman" w:cs="Times New Roman"/>
          <w:sz w:val="24"/>
          <w:szCs w:val="24"/>
          <w:lang w:val="en-GB" w:eastAsia="ro-RO"/>
        </w:rPr>
      </w:pPr>
    </w:p>
    <w:p w:rsidR="0033101B" w:rsidRPr="007C5CCA" w:rsidRDefault="0033101B" w:rsidP="0033101B">
      <w:pPr>
        <w:spacing w:after="0" w:line="240" w:lineRule="auto"/>
        <w:rPr>
          <w:rFonts w:ascii="Times New Roman" w:eastAsia="Times New Roman" w:hAnsi="Times New Roman" w:cs="Times New Roman"/>
          <w:sz w:val="24"/>
          <w:szCs w:val="24"/>
          <w:lang w:val="en-GB" w:eastAsia="ro-RO"/>
        </w:rPr>
      </w:pPr>
    </w:p>
    <w:p w:rsidR="0033101B" w:rsidRPr="00BA7268" w:rsidRDefault="0033101B" w:rsidP="0033101B">
      <w:pPr>
        <w:spacing w:after="0" w:line="240" w:lineRule="auto"/>
        <w:rPr>
          <w:rFonts w:ascii="Times New Roman" w:eastAsia="Times New Roman" w:hAnsi="Times New Roman" w:cs="Times New Roman"/>
          <w:sz w:val="24"/>
          <w:szCs w:val="24"/>
          <w:lang w:val="en-GB" w:eastAsia="ro-RO"/>
        </w:rPr>
      </w:pPr>
      <w:r w:rsidRPr="007C5CCA">
        <w:rPr>
          <w:rFonts w:ascii="Times New Roman" w:eastAsia="Times New Roman" w:hAnsi="Times New Roman" w:cs="Times New Roman"/>
          <w:sz w:val="24"/>
          <w:szCs w:val="24"/>
          <w:lang w:val="en-GB" w:eastAsia="ro-RO"/>
        </w:rPr>
        <w:t xml:space="preserve">       </w:t>
      </w:r>
    </w:p>
    <w:p w:rsidR="0033101B" w:rsidRDefault="0033101B" w:rsidP="0033101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JUDETUL HUNEDOARA</w:t>
      </w:r>
    </w:p>
    <w:p w:rsidR="0033101B" w:rsidRPr="00A06E66" w:rsidRDefault="0033101B" w:rsidP="0033101B">
      <w:pPr>
        <w:spacing w:after="0" w:line="240" w:lineRule="auto"/>
        <w:rPr>
          <w:rFonts w:ascii="Times New Roman" w:hAnsi="Times New Roman" w:cs="Times New Roman"/>
          <w:sz w:val="24"/>
          <w:szCs w:val="24"/>
          <w:lang w:val="ro-RO"/>
        </w:rPr>
      </w:pPr>
      <w:r w:rsidRPr="00A06E66">
        <w:rPr>
          <w:rFonts w:ascii="Times New Roman" w:hAnsi="Times New Roman" w:cs="Times New Roman"/>
          <w:sz w:val="24"/>
          <w:szCs w:val="24"/>
          <w:lang w:val="ro-RO"/>
        </w:rPr>
        <w:t>COMUNA SARMIZEGETUSA</w:t>
      </w:r>
    </w:p>
    <w:p w:rsidR="0033101B" w:rsidRPr="00A06E66" w:rsidRDefault="0033101B" w:rsidP="0033101B">
      <w:pPr>
        <w:spacing w:after="0" w:line="240" w:lineRule="auto"/>
        <w:rPr>
          <w:rFonts w:ascii="Times New Roman" w:hAnsi="Times New Roman" w:cs="Times New Roman"/>
          <w:sz w:val="24"/>
          <w:szCs w:val="24"/>
          <w:lang w:val="ro-RO"/>
        </w:rPr>
      </w:pPr>
      <w:r w:rsidRPr="00A06E66">
        <w:rPr>
          <w:rFonts w:ascii="Times New Roman" w:hAnsi="Times New Roman" w:cs="Times New Roman"/>
          <w:sz w:val="24"/>
          <w:szCs w:val="24"/>
          <w:lang w:val="ro-RO"/>
        </w:rPr>
        <w:t>PRIMAR</w:t>
      </w:r>
    </w:p>
    <w:p w:rsidR="0033101B" w:rsidRPr="00A06E66" w:rsidRDefault="0033101B" w:rsidP="0033101B">
      <w:pPr>
        <w:spacing w:after="0" w:line="240" w:lineRule="auto"/>
        <w:rPr>
          <w:rFonts w:ascii="Times New Roman" w:hAnsi="Times New Roman" w:cs="Times New Roman"/>
          <w:sz w:val="24"/>
          <w:szCs w:val="24"/>
          <w:lang w:val="ro-RO"/>
        </w:rPr>
      </w:pPr>
      <w:r w:rsidRPr="00A06E66">
        <w:rPr>
          <w:rFonts w:ascii="Times New Roman" w:hAnsi="Times New Roman" w:cs="Times New Roman"/>
          <w:sz w:val="24"/>
          <w:szCs w:val="24"/>
          <w:lang w:val="ro-RO"/>
        </w:rPr>
        <w:t xml:space="preserve">NR. </w:t>
      </w:r>
      <w:r>
        <w:rPr>
          <w:rFonts w:ascii="Times New Roman" w:hAnsi="Times New Roman" w:cs="Times New Roman"/>
          <w:sz w:val="24"/>
          <w:szCs w:val="24"/>
          <w:lang w:val="ro-RO"/>
        </w:rPr>
        <w:t>131/25.11.2024</w:t>
      </w:r>
    </w:p>
    <w:p w:rsidR="0033101B" w:rsidRDefault="0033101B" w:rsidP="0033101B">
      <w:pPr>
        <w:spacing w:after="0" w:line="240" w:lineRule="auto"/>
        <w:jc w:val="center"/>
        <w:rPr>
          <w:rFonts w:ascii="Times New Roman" w:hAnsi="Times New Roman" w:cs="Times New Roman"/>
          <w:sz w:val="24"/>
          <w:szCs w:val="24"/>
          <w:lang w:val="ro-RO"/>
        </w:rPr>
      </w:pPr>
    </w:p>
    <w:p w:rsidR="0033101B" w:rsidRDefault="0033101B" w:rsidP="0033101B">
      <w:pPr>
        <w:spacing w:after="0" w:line="240" w:lineRule="auto"/>
        <w:jc w:val="center"/>
        <w:rPr>
          <w:rFonts w:ascii="Times New Roman" w:hAnsi="Times New Roman" w:cs="Times New Roman"/>
          <w:sz w:val="24"/>
          <w:szCs w:val="24"/>
          <w:lang w:val="ro-RO"/>
        </w:rPr>
      </w:pPr>
    </w:p>
    <w:p w:rsidR="0033101B" w:rsidRPr="00A06E66" w:rsidRDefault="0033101B" w:rsidP="0033101B">
      <w:pPr>
        <w:spacing w:after="0" w:line="240" w:lineRule="auto"/>
        <w:jc w:val="center"/>
        <w:rPr>
          <w:rFonts w:ascii="Times New Roman" w:hAnsi="Times New Roman" w:cs="Times New Roman"/>
          <w:sz w:val="24"/>
          <w:szCs w:val="24"/>
          <w:lang w:val="ro-RO"/>
        </w:rPr>
      </w:pPr>
      <w:r w:rsidRPr="00A06E66">
        <w:rPr>
          <w:rFonts w:ascii="Times New Roman" w:hAnsi="Times New Roman" w:cs="Times New Roman"/>
          <w:sz w:val="24"/>
          <w:szCs w:val="24"/>
          <w:lang w:val="ro-RO"/>
        </w:rPr>
        <w:t>REFERAT DE APROBARE</w:t>
      </w:r>
    </w:p>
    <w:p w:rsidR="0033101B" w:rsidRDefault="0033101B" w:rsidP="0033101B">
      <w:pPr>
        <w:spacing w:after="0" w:line="240" w:lineRule="auto"/>
        <w:jc w:val="center"/>
        <w:rPr>
          <w:rFonts w:ascii="Times New Roman" w:hAnsi="Times New Roman" w:cs="Times New Roman"/>
          <w:sz w:val="24"/>
          <w:szCs w:val="24"/>
        </w:rPr>
      </w:pPr>
      <w:r w:rsidRPr="00DC0081">
        <w:rPr>
          <w:rFonts w:ascii="Times New Roman" w:hAnsi="Times New Roman" w:cs="Times New Roman"/>
          <w:sz w:val="24"/>
          <w:szCs w:val="24"/>
        </w:rPr>
        <w:t>privind aprobarea formei iniţiale a programului anual al a</w:t>
      </w:r>
      <w:r>
        <w:rPr>
          <w:rFonts w:ascii="Times New Roman" w:hAnsi="Times New Roman" w:cs="Times New Roman"/>
          <w:sz w:val="24"/>
          <w:szCs w:val="24"/>
        </w:rPr>
        <w:t>chiziţiilor publice pe anul 2025</w:t>
      </w:r>
      <w:r w:rsidRPr="00DC0081">
        <w:rPr>
          <w:rFonts w:ascii="Times New Roman" w:hAnsi="Times New Roman" w:cs="Times New Roman"/>
          <w:sz w:val="24"/>
          <w:szCs w:val="24"/>
        </w:rPr>
        <w:t xml:space="preserve">, la nivelul autorităţii contractante </w:t>
      </w:r>
      <w:r>
        <w:rPr>
          <w:rFonts w:ascii="Times New Roman" w:hAnsi="Times New Roman" w:cs="Times New Roman"/>
          <w:sz w:val="24"/>
          <w:szCs w:val="24"/>
        </w:rPr>
        <w:t xml:space="preserve"> comuna Sarmizegetusa </w:t>
      </w:r>
    </w:p>
    <w:p w:rsidR="0033101B" w:rsidRPr="00A06E66" w:rsidRDefault="0033101B" w:rsidP="0033101B">
      <w:pPr>
        <w:spacing w:after="0" w:line="240" w:lineRule="auto"/>
        <w:jc w:val="center"/>
        <w:rPr>
          <w:rFonts w:ascii="Times New Roman" w:hAnsi="Times New Roman" w:cs="Times New Roman"/>
          <w:sz w:val="24"/>
          <w:szCs w:val="24"/>
          <w:lang w:val="ro-RO"/>
        </w:rPr>
      </w:pPr>
    </w:p>
    <w:p w:rsidR="0033101B" w:rsidRPr="00A06E66" w:rsidRDefault="0033101B" w:rsidP="0033101B">
      <w:pPr>
        <w:spacing w:after="0" w:line="240" w:lineRule="auto"/>
        <w:jc w:val="both"/>
        <w:rPr>
          <w:rFonts w:ascii="Times New Roman" w:hAnsi="Times New Roman" w:cs="Times New Roman"/>
          <w:sz w:val="24"/>
          <w:szCs w:val="24"/>
          <w:lang w:val="ro-RO"/>
        </w:rPr>
      </w:pPr>
    </w:p>
    <w:p w:rsidR="0033101B" w:rsidRDefault="0033101B" w:rsidP="0033101B">
      <w:pPr>
        <w:spacing w:after="0" w:line="240" w:lineRule="auto"/>
        <w:ind w:right="-1080" w:firstLine="54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Programul anual al achizitiilor publice in forma sa initiala, </w:t>
      </w:r>
      <w:r w:rsidRPr="00376DE7">
        <w:rPr>
          <w:rFonts w:ascii="Times New Roman" w:hAnsi="Times New Roman" w:cs="Times New Roman"/>
          <w:sz w:val="24"/>
          <w:szCs w:val="24"/>
          <w:lang w:val="ro-RO"/>
        </w:rPr>
        <w:t xml:space="preserve">cuprinzand </w:t>
      </w:r>
      <w:r>
        <w:rPr>
          <w:rFonts w:ascii="Times New Roman" w:hAnsi="Times New Roman" w:cs="Times New Roman"/>
          <w:sz w:val="24"/>
          <w:szCs w:val="24"/>
          <w:lang w:val="ro-RO"/>
        </w:rPr>
        <w:t>4</w:t>
      </w:r>
      <w:r w:rsidRPr="00376DE7">
        <w:rPr>
          <w:rFonts w:ascii="Times New Roman" w:hAnsi="Times New Roman" w:cs="Times New Roman"/>
          <w:sz w:val="24"/>
          <w:szCs w:val="24"/>
          <w:lang w:val="ro-RO"/>
        </w:rPr>
        <w:t xml:space="preserve"> anexe, a fost elaborat potivit dispozițiilor Legii nr.98/2016 privind achizițiile publice și a HG nr.395/2016 pentru aprobarea</w:t>
      </w:r>
      <w:r>
        <w:rPr>
          <w:rFonts w:ascii="Times New Roman" w:hAnsi="Times New Roman" w:cs="Times New Roman"/>
          <w:sz w:val="24"/>
          <w:szCs w:val="24"/>
          <w:lang w:val="ro-RO"/>
        </w:rPr>
        <w:t xml:space="preserve"> Normelor metodologice de aplicare a prevederilor referitoare la atribuirea contractului de achiziție publică din Legea nr.98/2016 privind achizițiile publice.</w:t>
      </w:r>
    </w:p>
    <w:p w:rsidR="0033101B" w:rsidRDefault="0033101B" w:rsidP="0033101B">
      <w:pPr>
        <w:spacing w:after="0" w:line="240" w:lineRule="auto"/>
        <w:ind w:right="-1080" w:firstLine="54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Programul anual al achiziților publice  al comunei Sarmizegetusa  pe anul 2025,  ca instrument managerial utilizat pentru planificarea și monitorizarea portofoliului de procese de achiziție la nivel de autoritate contractantă, pentru planificarea resurselor necesare derulării proceselor și pentru verificarea modului de îndeplinire a obiectivelor din strategia locală de dezvoltare a comunei Sarmizegetusa.</w:t>
      </w:r>
    </w:p>
    <w:p w:rsidR="0033101B" w:rsidRDefault="0033101B" w:rsidP="0033101B">
      <w:pPr>
        <w:spacing w:after="0" w:line="240" w:lineRule="auto"/>
        <w:ind w:right="-1080" w:firstLine="540"/>
        <w:jc w:val="both"/>
        <w:rPr>
          <w:rFonts w:ascii="Times New Roman" w:hAnsi="Times New Roman" w:cs="Times New Roman"/>
          <w:sz w:val="24"/>
          <w:szCs w:val="24"/>
          <w:lang w:val="ro-RO"/>
        </w:rPr>
      </w:pPr>
      <w:r>
        <w:rPr>
          <w:rFonts w:ascii="Times New Roman" w:hAnsi="Times New Roman" w:cs="Times New Roman"/>
          <w:sz w:val="24"/>
          <w:szCs w:val="24"/>
          <w:lang w:val="ro-RO"/>
        </w:rPr>
        <w:t>Programul anual s-a elaborat prin utilizarea informațiilor cel puțin a următoarelor elemente estimative:</w:t>
      </w:r>
    </w:p>
    <w:p w:rsidR="0033101B" w:rsidRDefault="0033101B" w:rsidP="0033101B">
      <w:pPr>
        <w:spacing w:after="0" w:line="240" w:lineRule="auto"/>
        <w:ind w:right="-1080" w:firstLine="540"/>
        <w:jc w:val="both"/>
        <w:rPr>
          <w:rFonts w:ascii="Times New Roman" w:hAnsi="Times New Roman" w:cs="Times New Roman"/>
          <w:sz w:val="24"/>
          <w:szCs w:val="24"/>
          <w:lang w:val="ro-RO"/>
        </w:rPr>
      </w:pPr>
      <w:r>
        <w:rPr>
          <w:rFonts w:ascii="Times New Roman" w:hAnsi="Times New Roman" w:cs="Times New Roman"/>
          <w:sz w:val="24"/>
          <w:szCs w:val="24"/>
          <w:lang w:val="ro-RO"/>
        </w:rPr>
        <w:t>a) necesitatile obiective de produse, servicii si lucrari;</w:t>
      </w:r>
    </w:p>
    <w:p w:rsidR="0033101B" w:rsidRDefault="0033101B" w:rsidP="0033101B">
      <w:pPr>
        <w:spacing w:after="0" w:line="240" w:lineRule="auto"/>
        <w:ind w:right="-1080" w:firstLine="540"/>
        <w:jc w:val="both"/>
        <w:rPr>
          <w:rFonts w:ascii="Times New Roman" w:hAnsi="Times New Roman" w:cs="Times New Roman"/>
          <w:sz w:val="24"/>
          <w:szCs w:val="24"/>
          <w:lang w:val="ro-RO"/>
        </w:rPr>
      </w:pPr>
      <w:r>
        <w:rPr>
          <w:rFonts w:ascii="Times New Roman" w:hAnsi="Times New Roman" w:cs="Times New Roman"/>
          <w:sz w:val="24"/>
          <w:szCs w:val="24"/>
          <w:lang w:val="ro-RO"/>
        </w:rPr>
        <w:t>b) gradul de prioritate a necesitatilor prevazute la lit. a);</w:t>
      </w:r>
    </w:p>
    <w:p w:rsidR="0033101B" w:rsidRDefault="0033101B" w:rsidP="0033101B">
      <w:pPr>
        <w:spacing w:after="0" w:line="240" w:lineRule="auto"/>
        <w:ind w:right="-1080" w:firstLine="540"/>
        <w:jc w:val="both"/>
        <w:rPr>
          <w:rFonts w:ascii="Times New Roman" w:hAnsi="Times New Roman" w:cs="Times New Roman"/>
          <w:sz w:val="24"/>
          <w:szCs w:val="24"/>
          <w:lang w:val="ro-RO"/>
        </w:rPr>
      </w:pPr>
      <w:r>
        <w:rPr>
          <w:rFonts w:ascii="Times New Roman" w:hAnsi="Times New Roman" w:cs="Times New Roman"/>
          <w:sz w:val="24"/>
          <w:szCs w:val="24"/>
          <w:lang w:val="ro-RO"/>
        </w:rPr>
        <w:t>c) anticiparile cu privire la sursele de finantare ce urmeaza a fi identificate.</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Programul anual al achizitiilor publice cuprinde, conform prevederilor legale, cel putin informatii referitoare la:</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 obiectul contractului de achizitie publica/acordului-cadru;</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b) codul vocabularului comun al achizitiilor publice (CPV);</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 valoarea estimata a contractului/acordului-cadru ce urmeaza a fi atribuit ca rezultat al derularii unui proces de achizitie, exprimata in lei, fara TVA;</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 sursa de finantare;</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e) procedura stabilita pentru derularea procesului de achizitie;</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f) data estimata pentru initierea procedurii;</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g) data estimata pentru atribuirea contractului;</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h) modalitatea de derulare a procedurii de atribuire, respectiv online sau offline.</w:t>
      </w:r>
    </w:p>
    <w:p w:rsidR="0033101B" w:rsidRDefault="0033101B" w:rsidP="0033101B">
      <w:pPr>
        <w:spacing w:after="0" w:line="240" w:lineRule="auto"/>
        <w:ind w:righ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i)codul unic de identificare a fiecarui obiect de contract pentru care se deruleaza o procedura de atribuire inclusa în programul anual al achizitiilor publice.</w:t>
      </w:r>
    </w:p>
    <w:p w:rsidR="0033101B" w:rsidRDefault="0033101B" w:rsidP="0033101B">
      <w:pPr>
        <w:spacing w:after="0" w:line="240" w:lineRule="auto"/>
        <w:ind w:right="-1080"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Dupa aprobarea bugetului local, autoritatea contractanta are obligatia de a-si actualiza programul anual al achizitiilor publice in functie de fondurile aprobate.</w:t>
      </w:r>
    </w:p>
    <w:p w:rsidR="0033101B" w:rsidRDefault="0033101B" w:rsidP="0033101B">
      <w:pPr>
        <w:spacing w:after="0" w:line="240" w:lineRule="auto"/>
        <w:ind w:right="-108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Programul de investiții și achiziții publice necesare a se realiza în anul 2025, referindu-se atât la investițiile demarate în anul 2024 și nefinalizate, finalizarea acestor investiții estimându-se a fi continuate pe parcursul anului 2025 precum și pentru alte achiziții publice propuse a se efectua în anul 2025.</w:t>
      </w:r>
    </w:p>
    <w:p w:rsidR="0033101B" w:rsidRDefault="0033101B" w:rsidP="0033101B">
      <w:pPr>
        <w:spacing w:after="0"/>
        <w:ind w:right="-1080"/>
        <w:jc w:val="both"/>
        <w:rPr>
          <w:rFonts w:ascii="Times New Roman" w:hAnsi="Times New Roman" w:cs="Times New Roman"/>
          <w:sz w:val="24"/>
          <w:szCs w:val="24"/>
        </w:rPr>
      </w:pPr>
      <w:r>
        <w:rPr>
          <w:rFonts w:ascii="Times New Roman" w:hAnsi="Times New Roman" w:cs="Times New Roman"/>
          <w:sz w:val="24"/>
          <w:szCs w:val="24"/>
        </w:rPr>
        <w:tab/>
      </w:r>
    </w:p>
    <w:p w:rsidR="0033101B" w:rsidRDefault="0033101B" w:rsidP="0033101B">
      <w:pPr>
        <w:ind w:right="-1080"/>
        <w:jc w:val="both"/>
        <w:rPr>
          <w:rFonts w:ascii="Times New Roman" w:hAnsi="Times New Roman" w:cs="Times New Roman"/>
          <w:sz w:val="24"/>
          <w:szCs w:val="24"/>
          <w:lang w:val="ro-RO"/>
        </w:rPr>
      </w:pPr>
      <w:r>
        <w:rPr>
          <w:rFonts w:ascii="Times New Roman" w:hAnsi="Times New Roman" w:cs="Times New Roman"/>
          <w:sz w:val="24"/>
          <w:szCs w:val="24"/>
        </w:rPr>
        <w:tab/>
        <w:t>Fata de cele aratate mai sus, propun ca proietul de hotarare</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sa fie introdus in ordinea de zi a sedintei din luna decembrie 2024.</w:t>
      </w:r>
    </w:p>
    <w:p w:rsidR="0033101B" w:rsidRDefault="0033101B" w:rsidP="0033101B">
      <w:pPr>
        <w:widowControl w:val="0"/>
        <w:autoSpaceDE w:val="0"/>
        <w:autoSpaceDN w:val="0"/>
        <w:adjustRightInd w:val="0"/>
        <w:spacing w:after="0" w:line="280" w:lineRule="auto"/>
        <w:jc w:val="center"/>
        <w:rPr>
          <w:rFonts w:ascii="Times New Roman" w:eastAsiaTheme="minorEastAsia" w:hAnsi="Times New Roman"/>
          <w:sz w:val="24"/>
          <w:szCs w:val="24"/>
          <w:lang w:val="fr-FR"/>
        </w:rPr>
      </w:pPr>
    </w:p>
    <w:p w:rsidR="0033101B" w:rsidRPr="00A06E66" w:rsidRDefault="0033101B" w:rsidP="0033101B">
      <w:pPr>
        <w:widowControl w:val="0"/>
        <w:autoSpaceDE w:val="0"/>
        <w:autoSpaceDN w:val="0"/>
        <w:adjustRightInd w:val="0"/>
        <w:spacing w:after="0" w:line="280" w:lineRule="auto"/>
        <w:jc w:val="center"/>
        <w:rPr>
          <w:rFonts w:ascii="Times New Roman" w:eastAsiaTheme="minorEastAsia" w:hAnsi="Times New Roman"/>
          <w:sz w:val="24"/>
          <w:szCs w:val="24"/>
          <w:lang w:val="fr-FR"/>
        </w:rPr>
      </w:pPr>
      <w:r w:rsidRPr="00A06E66">
        <w:rPr>
          <w:rFonts w:ascii="Times New Roman" w:eastAsiaTheme="minorEastAsia" w:hAnsi="Times New Roman"/>
          <w:sz w:val="24"/>
          <w:szCs w:val="24"/>
          <w:lang w:val="fr-FR"/>
        </w:rPr>
        <w:t>PRIMAR ,</w:t>
      </w:r>
    </w:p>
    <w:p w:rsidR="0033101B" w:rsidRDefault="0033101B" w:rsidP="0033101B">
      <w:pPr>
        <w:spacing w:line="240" w:lineRule="auto"/>
        <w:jc w:val="center"/>
        <w:rPr>
          <w:rFonts w:eastAsiaTheme="minorEastAsia"/>
          <w:sz w:val="24"/>
          <w:szCs w:val="24"/>
          <w:lang w:val="ro-RO"/>
        </w:rPr>
      </w:pPr>
      <w:r>
        <w:rPr>
          <w:rFonts w:ascii="Times New Roman" w:hAnsi="Times New Roman" w:cs="Times New Roman"/>
          <w:sz w:val="24"/>
          <w:szCs w:val="24"/>
        </w:rPr>
        <w:t>Socaciu Aurora - Gina</w:t>
      </w: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p>
    <w:p w:rsidR="0033101B" w:rsidRDefault="0033101B" w:rsidP="0033101B">
      <w:pPr>
        <w:pStyle w:val="NoSpacing"/>
        <w:rPr>
          <w:rFonts w:ascii="Times New Roman" w:hAnsi="Times New Roman" w:cs="Times New Roman"/>
          <w:sz w:val="24"/>
          <w:szCs w:val="24"/>
        </w:rPr>
      </w:pPr>
      <w:r>
        <w:rPr>
          <w:rFonts w:ascii="Times New Roman" w:hAnsi="Times New Roman" w:cs="Times New Roman"/>
          <w:sz w:val="24"/>
          <w:szCs w:val="24"/>
        </w:rPr>
        <w:lastRenderedPageBreak/>
        <w:t>JUDETUL HUNEDOARA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Aprob,</w:t>
      </w:r>
    </w:p>
    <w:p w:rsidR="0033101B" w:rsidRDefault="0033101B" w:rsidP="0033101B">
      <w:pPr>
        <w:pStyle w:val="NoSpacing"/>
        <w:rPr>
          <w:rFonts w:ascii="Times New Roman" w:hAnsi="Times New Roman" w:cs="Times New Roman"/>
          <w:sz w:val="24"/>
          <w:szCs w:val="24"/>
        </w:rPr>
      </w:pPr>
      <w:r>
        <w:rPr>
          <w:rFonts w:ascii="Times New Roman" w:hAnsi="Times New Roman" w:cs="Times New Roman"/>
          <w:sz w:val="24"/>
          <w:szCs w:val="24"/>
        </w:rPr>
        <w:t>COMUNA SARMIZEGETUSA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Primar</w:t>
      </w:r>
    </w:p>
    <w:p w:rsidR="0033101B" w:rsidRDefault="0033101B" w:rsidP="0033101B">
      <w:pPr>
        <w:pStyle w:val="NoSpacing"/>
        <w:tabs>
          <w:tab w:val="left" w:pos="6330"/>
        </w:tabs>
        <w:rPr>
          <w:rFonts w:ascii="Times New Roman" w:hAnsi="Times New Roman" w:cs="Times New Roman"/>
          <w:sz w:val="24"/>
          <w:szCs w:val="24"/>
        </w:rPr>
      </w:pPr>
      <w:r>
        <w:rPr>
          <w:rFonts w:ascii="Times New Roman" w:hAnsi="Times New Roman" w:cs="Times New Roman"/>
          <w:sz w:val="24"/>
          <w:szCs w:val="24"/>
        </w:rPr>
        <w:t>Compartiment urbanism si achizitii publice</w:t>
      </w:r>
      <w:r>
        <w:rPr>
          <w:rFonts w:ascii="Times New Roman" w:hAnsi="Times New Roman" w:cs="Times New Roman"/>
          <w:sz w:val="24"/>
          <w:szCs w:val="24"/>
        </w:rPr>
        <w:tab/>
        <w:t>Socaciu Aurora - Gina</w:t>
      </w:r>
    </w:p>
    <w:p w:rsidR="0033101B" w:rsidRDefault="0033101B" w:rsidP="0033101B">
      <w:pPr>
        <w:pStyle w:val="NoSpacing"/>
        <w:rPr>
          <w:rFonts w:ascii="Times New Roman" w:hAnsi="Times New Roman" w:cs="Times New Roman"/>
          <w:sz w:val="24"/>
          <w:szCs w:val="24"/>
        </w:rPr>
      </w:pPr>
      <w:r>
        <w:rPr>
          <w:rFonts w:ascii="Times New Roman" w:hAnsi="Times New Roman" w:cs="Times New Roman"/>
          <w:sz w:val="24"/>
          <w:szCs w:val="24"/>
        </w:rPr>
        <w:t xml:space="preserve"> Compartiment proiecte europene                                                                                                            </w:t>
      </w:r>
    </w:p>
    <w:p w:rsidR="0033101B" w:rsidRDefault="0033101B" w:rsidP="0033101B">
      <w:pPr>
        <w:pStyle w:val="NoSpacing"/>
        <w:rPr>
          <w:rFonts w:ascii="Times New Roman" w:hAnsi="Times New Roman" w:cs="Times New Roman"/>
          <w:sz w:val="24"/>
          <w:szCs w:val="24"/>
        </w:rPr>
      </w:pPr>
    </w:p>
    <w:p w:rsidR="0033101B" w:rsidRPr="00BA7268" w:rsidRDefault="0033101B" w:rsidP="0033101B">
      <w:pPr>
        <w:pStyle w:val="NoSpacing"/>
        <w:rPr>
          <w:rFonts w:ascii="Times New Roman" w:hAnsi="Times New Roman" w:cs="Times New Roman"/>
          <w:sz w:val="24"/>
          <w:szCs w:val="24"/>
        </w:rPr>
      </w:pPr>
      <w:r>
        <w:rPr>
          <w:rFonts w:ascii="Times New Roman" w:hAnsi="Times New Roman" w:cs="Times New Roman"/>
          <w:sz w:val="24"/>
          <w:szCs w:val="24"/>
        </w:rPr>
        <w:t>Nr.132/25.11.2024</w:t>
      </w:r>
    </w:p>
    <w:p w:rsidR="0033101B" w:rsidRDefault="0033101B" w:rsidP="0033101B">
      <w:pPr>
        <w:widowControl w:val="0"/>
        <w:autoSpaceDE w:val="0"/>
        <w:autoSpaceDN w:val="0"/>
        <w:adjustRightInd w:val="0"/>
        <w:spacing w:before="74" w:after="0" w:line="240" w:lineRule="auto"/>
        <w:ind w:left="480"/>
        <w:jc w:val="center"/>
        <w:rPr>
          <w:rFonts w:ascii="Times New Roman" w:hAnsi="Times New Roman" w:cs="Times New Roman"/>
          <w:b/>
          <w:bCs/>
          <w:spacing w:val="-1"/>
          <w:sz w:val="24"/>
          <w:szCs w:val="24"/>
        </w:rPr>
      </w:pPr>
    </w:p>
    <w:p w:rsidR="0033101B" w:rsidRDefault="0033101B" w:rsidP="0033101B">
      <w:pPr>
        <w:widowControl w:val="0"/>
        <w:autoSpaceDE w:val="0"/>
        <w:autoSpaceDN w:val="0"/>
        <w:adjustRightInd w:val="0"/>
        <w:spacing w:before="74" w:after="0" w:line="240" w:lineRule="auto"/>
        <w:ind w:left="480"/>
        <w:jc w:val="center"/>
        <w:rPr>
          <w:rFonts w:ascii="Times New Roman" w:hAnsi="Times New Roman" w:cs="Times New Roman"/>
          <w:b/>
          <w:bCs/>
          <w:spacing w:val="-1"/>
          <w:sz w:val="24"/>
          <w:szCs w:val="24"/>
        </w:rPr>
      </w:pPr>
    </w:p>
    <w:p w:rsidR="0033101B" w:rsidRDefault="0033101B" w:rsidP="0033101B">
      <w:pPr>
        <w:widowControl w:val="0"/>
        <w:autoSpaceDE w:val="0"/>
        <w:autoSpaceDN w:val="0"/>
        <w:adjustRightInd w:val="0"/>
        <w:spacing w:before="74" w:after="0" w:line="240" w:lineRule="auto"/>
        <w:ind w:left="480"/>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RAPORT</w:t>
      </w:r>
    </w:p>
    <w:p w:rsidR="0033101B" w:rsidRDefault="0033101B" w:rsidP="0033101B">
      <w:pPr>
        <w:spacing w:after="0" w:line="240" w:lineRule="auto"/>
        <w:jc w:val="center"/>
        <w:rPr>
          <w:rFonts w:ascii="Times New Roman" w:hAnsi="Times New Roman" w:cs="Times New Roman"/>
          <w:sz w:val="24"/>
          <w:szCs w:val="24"/>
        </w:rPr>
      </w:pPr>
      <w:r w:rsidRPr="00DC0081">
        <w:rPr>
          <w:rFonts w:ascii="Times New Roman" w:hAnsi="Times New Roman" w:cs="Times New Roman"/>
          <w:sz w:val="24"/>
          <w:szCs w:val="24"/>
        </w:rPr>
        <w:t>privind aprobarea formei iniţiale a programului anual al a</w:t>
      </w:r>
      <w:r>
        <w:rPr>
          <w:rFonts w:ascii="Times New Roman" w:hAnsi="Times New Roman" w:cs="Times New Roman"/>
          <w:sz w:val="24"/>
          <w:szCs w:val="24"/>
        </w:rPr>
        <w:t>chiziţiilor publice pe anul 2025</w:t>
      </w:r>
      <w:r w:rsidRPr="00DC0081">
        <w:rPr>
          <w:rFonts w:ascii="Times New Roman" w:hAnsi="Times New Roman" w:cs="Times New Roman"/>
          <w:sz w:val="24"/>
          <w:szCs w:val="24"/>
        </w:rPr>
        <w:t xml:space="preserve">, la nivelul autorităţii contractante </w:t>
      </w:r>
      <w:r>
        <w:rPr>
          <w:rFonts w:ascii="Times New Roman" w:hAnsi="Times New Roman" w:cs="Times New Roman"/>
          <w:sz w:val="24"/>
          <w:szCs w:val="24"/>
        </w:rPr>
        <w:t xml:space="preserve"> comuna Sarmizegetusa </w:t>
      </w:r>
    </w:p>
    <w:p w:rsidR="0033101B" w:rsidRDefault="0033101B" w:rsidP="0033101B">
      <w:pPr>
        <w:spacing w:after="0" w:line="240" w:lineRule="auto"/>
        <w:jc w:val="center"/>
        <w:rPr>
          <w:rFonts w:ascii="Times New Roman" w:hAnsi="Times New Roman" w:cs="Times New Roman"/>
          <w:sz w:val="24"/>
          <w:szCs w:val="24"/>
        </w:rPr>
      </w:pPr>
    </w:p>
    <w:p w:rsidR="0033101B" w:rsidRDefault="0033101B" w:rsidP="0033101B">
      <w:pPr>
        <w:spacing w:after="0" w:line="240" w:lineRule="auto"/>
        <w:jc w:val="center"/>
        <w:rPr>
          <w:rFonts w:ascii="Times New Roman" w:hAnsi="Times New Roman" w:cs="Times New Roman"/>
          <w:sz w:val="24"/>
          <w:szCs w:val="24"/>
        </w:rPr>
      </w:pPr>
    </w:p>
    <w:p w:rsidR="0033101B" w:rsidRDefault="0033101B" w:rsidP="0033101B">
      <w:pPr>
        <w:spacing w:after="0" w:line="240" w:lineRule="auto"/>
        <w:jc w:val="center"/>
        <w:rPr>
          <w:rFonts w:ascii="Times New Roman" w:hAnsi="Times New Roman" w:cs="Times New Roman"/>
          <w:sz w:val="24"/>
          <w:szCs w:val="24"/>
        </w:rPr>
      </w:pPr>
    </w:p>
    <w:p w:rsidR="0033101B" w:rsidRDefault="0033101B" w:rsidP="0033101B">
      <w:pPr>
        <w:spacing w:after="0" w:line="240" w:lineRule="auto"/>
        <w:ind w:right="-1080"/>
        <w:jc w:val="both"/>
        <w:rPr>
          <w:rFonts w:ascii="Times New Roman" w:hAnsi="Times New Roman" w:cs="Times New Roman"/>
          <w:sz w:val="24"/>
          <w:szCs w:val="24"/>
        </w:rPr>
      </w:pPr>
      <w:r w:rsidRPr="00A06E66">
        <w:rPr>
          <w:rFonts w:ascii="Times New Roman" w:hAnsi="Times New Roman" w:cs="Times New Roman"/>
          <w:sz w:val="24"/>
          <w:szCs w:val="24"/>
          <w:lang w:val="ro-RO"/>
        </w:rPr>
        <w:t xml:space="preserve">      </w:t>
      </w:r>
      <w:r w:rsidRPr="001875C4">
        <w:rPr>
          <w:rFonts w:ascii="Times New Roman" w:hAnsi="Times New Roman" w:cs="Times New Roman"/>
          <w:sz w:val="24"/>
          <w:szCs w:val="24"/>
        </w:rPr>
        <w:t xml:space="preserve">Proiectul de hotărâre se impune a fi iniţiat in scopul aprobarii formei iniţiale a Programului anual al achiziţiilor publice pe anul 2024, la nivelul autorităţii contractante </w:t>
      </w:r>
      <w:r>
        <w:rPr>
          <w:rFonts w:ascii="Times New Roman" w:hAnsi="Times New Roman" w:cs="Times New Roman"/>
          <w:sz w:val="24"/>
          <w:szCs w:val="24"/>
        </w:rPr>
        <w:t>Comuna Sarmizegetusa</w:t>
      </w:r>
      <w:r w:rsidRPr="001875C4">
        <w:rPr>
          <w:rFonts w:ascii="Times New Roman" w:hAnsi="Times New Roman" w:cs="Times New Roman"/>
          <w:sz w:val="24"/>
          <w:szCs w:val="24"/>
        </w:rPr>
        <w:t>, ca instrument managerial utilizat pentru planificarea şi monitorizarea portofoliului de procese de achiziţie la nivel de autoritate contractantă, pentru planificarea resurselor necesare derulării proceselor şi pentru verificarea modului de îndeplinire a obiectivelor din strategia locală/regională/naţională de dezvoltare .</w:t>
      </w: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t xml:space="preserve">      </w:t>
      </w:r>
      <w:r w:rsidRPr="001875C4">
        <w:rPr>
          <w:rFonts w:ascii="Times New Roman" w:hAnsi="Times New Roman" w:cs="Times New Roman"/>
          <w:sz w:val="24"/>
          <w:szCs w:val="24"/>
        </w:rPr>
        <w:t xml:space="preserve"> Potrivit art. 11 alin. 2 din anexa la H.G. nr. 395/2016 pentru aprobarea normelor metodologice de aplicare a prevederilor referitoare la atribuirea contractului de achiziţie publică/acordului-cadru din Legea nr. 98/2016, totalitatea proceselor de achiziţie publică planificate a fi lansate de o autoritate contractantă pe parcursul unui an bugetar, care cuprind cheltuieli de capital mai mari de 125 milioane de lei, fac obiectul unei strategii anuale de achiziţie publică la nivelul autorităţii contractante, elaborată în ultimul trimestru al anului anterior anului căruia îi corespund procesele de achiziţie publică cuprinse în aceasta. Din intrepretarea per a contrario a acestei prevederi rezulta ca totalitatea proceselor de achiziţie publică planificate a fi lansate de o autoritate contractantă pe parcursul unui an bugetar, care cuprind cheltuieli de capital mai mici de 125 milioane de lei, nu fac obiectul unei strategii anuale de achiziţie publică la nivelul autorităţii contractante, iar în cazul autorităţii contractante </w:t>
      </w:r>
      <w:r>
        <w:rPr>
          <w:rFonts w:ascii="Times New Roman" w:hAnsi="Times New Roman" w:cs="Times New Roman"/>
          <w:sz w:val="24"/>
          <w:szCs w:val="24"/>
        </w:rPr>
        <w:t>Comuna Sarmizegetusa</w:t>
      </w:r>
      <w:r w:rsidRPr="001875C4">
        <w:rPr>
          <w:rFonts w:ascii="Times New Roman" w:hAnsi="Times New Roman" w:cs="Times New Roman"/>
          <w:sz w:val="24"/>
          <w:szCs w:val="24"/>
        </w:rPr>
        <w:t xml:space="preserve"> totalitatea proceselor de achiziţie publică planificate a fi lansate în anul bugetar 2022, cuprind cheltuieli de capital mai mici de 125 milioane de lei. In această situaţie se aplică dispoziţiile art. 12, alin. (1)-(3) art. 13, art. 14 alin. (1), art. 15 din anexa la H.G. nr. 395/2016, cu modificarile şi completarile ulterioare. Potrivit acestor prevederi legale autoritatea contractantă are obligaţia de a elabora programul anual al achiziţiilor publice, ca instrument managerial utilizat pentru planificarea şi monitorizarea portofoliului de procese de achiziţie la nivel de autoritate contractantă, pentru planificarea resurselor necesare derulării proceselor şi pentru verificarea modului de îndeplinire a obiectivelor din strategia locală/regională/naţională de dezvoltare, acolo unde este aplicabil.</w:t>
      </w: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t xml:space="preserve">       </w:t>
      </w:r>
      <w:r w:rsidRPr="001875C4">
        <w:rPr>
          <w:rFonts w:ascii="Times New Roman" w:hAnsi="Times New Roman" w:cs="Times New Roman"/>
          <w:sz w:val="24"/>
          <w:szCs w:val="24"/>
        </w:rPr>
        <w:t xml:space="preserve"> Programul anual al achiziţiilor publice se elaborează, în forma iniţială, în trimestrul IV al anului anterior, pe baza referatelor de necesitate transmise de compartimentele autorităţilor contractante, şi cuprinde totalitatea contractelor de achiziţie publică/acordurilor-cadru pe care autoritatea contractantă intenţionează să le atribuie în decursul anului următor. </w:t>
      </w: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t xml:space="preserve">       </w:t>
      </w:r>
      <w:r w:rsidRPr="001875C4">
        <w:rPr>
          <w:rFonts w:ascii="Times New Roman" w:hAnsi="Times New Roman" w:cs="Times New Roman"/>
          <w:sz w:val="24"/>
          <w:szCs w:val="24"/>
        </w:rPr>
        <w:t xml:space="preserve">Atunci când stabileşte forma iniţială a programului anual al achiziţiilor publice, autoritatea contractantă are obligaţia de a ţine cont de: necesităţile obiective de produse, servicii şi lucrări; gradul de prioritate a necesităţilor prevăzute la lit. a); anticipările cu privire la sursele de finanţare ce urmează a fi identificate. </w:t>
      </w: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875C4">
        <w:rPr>
          <w:rFonts w:ascii="Times New Roman" w:hAnsi="Times New Roman" w:cs="Times New Roman"/>
          <w:sz w:val="24"/>
          <w:szCs w:val="24"/>
        </w:rPr>
        <w:t xml:space="preserve">Prin excepţie de la art. 12 alin. (1) din anexa la HG nr. 395/2016 în cazul în care autoritatea contractantă implementează proiecte finanţate din fonduri nerambursabile şi/sau proiecte de cercetare-dezvoltare, are obligaţia de a elabora distinct pentru fiecare proiect în parte un program al achiziţiilor publice aferent proiectului respectiv, după semnarea contractului de finanţare/cofinanţare aferent. </w:t>
      </w: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t xml:space="preserve">         </w:t>
      </w:r>
      <w:r w:rsidRPr="001875C4">
        <w:rPr>
          <w:rFonts w:ascii="Times New Roman" w:hAnsi="Times New Roman" w:cs="Times New Roman"/>
          <w:sz w:val="24"/>
          <w:szCs w:val="24"/>
        </w:rPr>
        <w:t xml:space="preserve">Autoritatea contractantă, prin compartimentul intern specializat în domeniul achiziţiilor, are obligaţia de a ţine evidenţa achiziţiilor directe de produse, servicii şi lucrări, ca anexă la programul anual al achiziţiilor publice. </w:t>
      </w:r>
    </w:p>
    <w:p w:rsidR="0033101B" w:rsidRDefault="0033101B" w:rsidP="0033101B">
      <w:pPr>
        <w:spacing w:after="0" w:line="240" w:lineRule="auto"/>
        <w:ind w:right="-1080"/>
        <w:jc w:val="both"/>
        <w:rPr>
          <w:rFonts w:ascii="Times New Roman" w:hAnsi="Times New Roman" w:cs="Times New Roman"/>
          <w:sz w:val="24"/>
          <w:szCs w:val="24"/>
        </w:rPr>
      </w:pPr>
    </w:p>
    <w:p w:rsidR="0033101B" w:rsidRDefault="0033101B" w:rsidP="0033101B">
      <w:pPr>
        <w:spacing w:after="0" w:line="240" w:lineRule="auto"/>
        <w:ind w:right="-1080"/>
        <w:jc w:val="both"/>
        <w:rPr>
          <w:rFonts w:ascii="Times New Roman" w:hAnsi="Times New Roman" w:cs="Times New Roman"/>
          <w:sz w:val="24"/>
          <w:szCs w:val="24"/>
        </w:rPr>
      </w:pPr>
    </w:p>
    <w:p w:rsidR="0033101B" w:rsidRDefault="0033101B" w:rsidP="0033101B">
      <w:pPr>
        <w:spacing w:after="0" w:line="240" w:lineRule="auto"/>
        <w:ind w:right="-1080"/>
        <w:jc w:val="both"/>
        <w:rPr>
          <w:rFonts w:ascii="Times New Roman" w:hAnsi="Times New Roman" w:cs="Times New Roman"/>
          <w:sz w:val="24"/>
          <w:szCs w:val="24"/>
        </w:rPr>
      </w:pP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t xml:space="preserve">         </w:t>
      </w:r>
      <w:r w:rsidRPr="001875C4">
        <w:rPr>
          <w:rFonts w:ascii="Times New Roman" w:hAnsi="Times New Roman" w:cs="Times New Roman"/>
          <w:sz w:val="24"/>
          <w:szCs w:val="24"/>
        </w:rPr>
        <w:t xml:space="preserve">Prin ordinul nr. 281 din 22 iunie 2016 al preşedintelui ANAP se pune la dispoziţia autorităţilor contractante formularul de program anual al achiziţiilor publice. </w:t>
      </w:r>
    </w:p>
    <w:p w:rsidR="0033101B" w:rsidRDefault="0033101B" w:rsidP="0033101B">
      <w:pPr>
        <w:spacing w:after="0" w:line="240" w:lineRule="auto"/>
        <w:ind w:right="-1080"/>
        <w:jc w:val="both"/>
        <w:rPr>
          <w:rFonts w:ascii="Times New Roman" w:hAnsi="Times New Roman" w:cs="Times New Roman"/>
          <w:sz w:val="24"/>
          <w:szCs w:val="24"/>
        </w:rPr>
      </w:pPr>
      <w:r>
        <w:rPr>
          <w:rFonts w:ascii="Times New Roman" w:hAnsi="Times New Roman" w:cs="Times New Roman"/>
          <w:sz w:val="24"/>
          <w:szCs w:val="24"/>
        </w:rPr>
        <w:tab/>
        <w:t>Anexat proiectului de hotarare va comunicam Anexele intocmite in conformitate cu prevederile legale in vigoare.</w:t>
      </w:r>
    </w:p>
    <w:p w:rsidR="0033101B" w:rsidRDefault="0033101B" w:rsidP="0033101B">
      <w:pPr>
        <w:spacing w:after="0" w:line="240" w:lineRule="auto"/>
        <w:ind w:right="-1080"/>
        <w:jc w:val="both"/>
      </w:pPr>
      <w:r>
        <w:rPr>
          <w:rFonts w:ascii="Times New Roman" w:hAnsi="Times New Roman" w:cs="Times New Roman"/>
          <w:sz w:val="24"/>
          <w:szCs w:val="24"/>
        </w:rPr>
        <w:t xml:space="preserve">         </w:t>
      </w:r>
      <w:r w:rsidRPr="001875C4">
        <w:rPr>
          <w:rFonts w:ascii="Times New Roman" w:hAnsi="Times New Roman" w:cs="Times New Roman"/>
          <w:sz w:val="24"/>
          <w:szCs w:val="24"/>
        </w:rPr>
        <w:t>Fata de cele mentionate mai sus va rog a dezbate şi aproba proiectul de hotărâre în forma prezentată.</w:t>
      </w:r>
      <w:r>
        <w:t xml:space="preserve"> </w:t>
      </w:r>
    </w:p>
    <w:p w:rsidR="0033101B" w:rsidRDefault="0033101B" w:rsidP="0033101B">
      <w:pPr>
        <w:spacing w:after="0" w:line="240" w:lineRule="auto"/>
        <w:ind w:right="-1080"/>
        <w:jc w:val="both"/>
      </w:pPr>
    </w:p>
    <w:p w:rsidR="0033101B" w:rsidRDefault="0033101B" w:rsidP="0033101B">
      <w:pPr>
        <w:spacing w:after="0" w:line="240" w:lineRule="auto"/>
        <w:ind w:right="-1080"/>
        <w:jc w:val="both"/>
      </w:pPr>
    </w:p>
    <w:p w:rsidR="0033101B" w:rsidRDefault="0033101B" w:rsidP="0033101B">
      <w:pPr>
        <w:spacing w:after="0" w:line="240" w:lineRule="auto"/>
        <w:ind w:right="-1080"/>
        <w:jc w:val="both"/>
      </w:pPr>
    </w:p>
    <w:p w:rsidR="0033101B" w:rsidRDefault="0033101B" w:rsidP="0033101B">
      <w:pPr>
        <w:spacing w:after="0" w:line="240" w:lineRule="auto"/>
        <w:ind w:right="-1080"/>
        <w:jc w:val="both"/>
      </w:pPr>
    </w:p>
    <w:p w:rsidR="0033101B" w:rsidRDefault="0033101B" w:rsidP="0033101B">
      <w:pPr>
        <w:tabs>
          <w:tab w:val="left" w:pos="1275"/>
          <w:tab w:val="center" w:pos="5220"/>
        </w:tabs>
        <w:spacing w:after="0" w:line="240" w:lineRule="auto"/>
        <w:ind w:right="-1080"/>
        <w:rPr>
          <w:rFonts w:ascii="Times New Roman" w:hAnsi="Times New Roman" w:cs="Times New Roman"/>
          <w:sz w:val="24"/>
          <w:szCs w:val="24"/>
          <w:lang w:val="ro-RO"/>
        </w:rPr>
      </w:pPr>
      <w:r>
        <w:rPr>
          <w:rFonts w:ascii="Times New Roman" w:hAnsi="Times New Roman" w:cs="Times New Roman"/>
          <w:sz w:val="24"/>
          <w:szCs w:val="24"/>
          <w:lang w:val="ro-RO"/>
        </w:rPr>
        <w:tab/>
        <w:t>Inspector proiecte europene</w:t>
      </w:r>
      <w:r>
        <w:rPr>
          <w:rFonts w:ascii="Times New Roman" w:hAnsi="Times New Roman" w:cs="Times New Roman"/>
          <w:sz w:val="24"/>
          <w:szCs w:val="24"/>
          <w:lang w:val="ro-RO"/>
        </w:rPr>
        <w:tab/>
        <w:t xml:space="preserve">                                            Inspector achizitii publice</w:t>
      </w:r>
    </w:p>
    <w:p w:rsidR="0033101B" w:rsidRDefault="0033101B" w:rsidP="0033101B">
      <w:pPr>
        <w:pStyle w:val="NoSpacing"/>
        <w:tabs>
          <w:tab w:val="left" w:pos="315"/>
          <w:tab w:val="left" w:pos="585"/>
          <w:tab w:val="center" w:pos="4680"/>
        </w:tabs>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Ianc Sergiu-Ovidiu</w:t>
      </w:r>
      <w:r>
        <w:rPr>
          <w:rFonts w:ascii="Times New Roman" w:hAnsi="Times New Roman" w:cs="Times New Roman"/>
          <w:sz w:val="24"/>
          <w:szCs w:val="24"/>
          <w:lang w:val="ro-RO"/>
        </w:rPr>
        <w:tab/>
        <w:t xml:space="preserve">                                                            Bora Valentin - Eduard</w:t>
      </w: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spacing w:after="0" w:line="240" w:lineRule="auto"/>
        <w:jc w:val="center"/>
      </w:pPr>
    </w:p>
    <w:p w:rsidR="0033101B" w:rsidRDefault="0033101B" w:rsidP="0033101B">
      <w:pPr>
        <w:rPr>
          <w:lang w:val="fr-FR"/>
        </w:rPr>
      </w:pPr>
    </w:p>
    <w:p w:rsidR="0033101B" w:rsidRDefault="0033101B" w:rsidP="0033101B">
      <w:pPr>
        <w:rPr>
          <w:lang w:val="fr-FR"/>
        </w:rPr>
      </w:pPr>
    </w:p>
    <w:p w:rsidR="0033101B" w:rsidRDefault="0033101B" w:rsidP="0033101B">
      <w:pPr>
        <w:rPr>
          <w:lang w:val="fr-FR"/>
        </w:rPr>
      </w:pPr>
    </w:p>
    <w:p w:rsidR="0033101B" w:rsidRPr="0033101B" w:rsidRDefault="0033101B" w:rsidP="0033101B">
      <w:pPr>
        <w:pStyle w:val="NoSpacing"/>
        <w:rPr>
          <w:sz w:val="24"/>
          <w:szCs w:val="24"/>
          <w:lang w:val="fr-FR"/>
        </w:rPr>
      </w:pPr>
    </w:p>
    <w:p w:rsidR="0033101B" w:rsidRPr="0033101B" w:rsidRDefault="0033101B" w:rsidP="0033101B">
      <w:pPr>
        <w:pStyle w:val="NoSpacing"/>
        <w:rPr>
          <w:sz w:val="24"/>
          <w:szCs w:val="24"/>
          <w:lang w:val="fr-FR"/>
        </w:rPr>
      </w:pPr>
      <w:r>
        <w:rPr>
          <w:sz w:val="24"/>
          <w:szCs w:val="24"/>
          <w:lang w:val="fr-FR"/>
        </w:rPr>
        <w:t xml:space="preserve">  </w:t>
      </w:r>
      <w:r w:rsidRPr="0033101B">
        <w:rPr>
          <w:b/>
          <w:sz w:val="24"/>
          <w:szCs w:val="24"/>
          <w:lang w:val="fr-FR"/>
        </w:rPr>
        <w:t>AUTORITATEA CONTRACTANTA</w:t>
      </w:r>
      <w:r w:rsidRPr="0033101B">
        <w:rPr>
          <w:sz w:val="24"/>
          <w:szCs w:val="24"/>
          <w:lang w:val="fr-FR"/>
        </w:rPr>
        <w:t xml:space="preserve">: </w:t>
      </w:r>
    </w:p>
    <w:p w:rsidR="0033101B" w:rsidRPr="0033101B" w:rsidRDefault="0033101B" w:rsidP="0033101B">
      <w:pPr>
        <w:pStyle w:val="NoSpacing"/>
        <w:rPr>
          <w:b/>
          <w:sz w:val="24"/>
          <w:szCs w:val="24"/>
          <w:lang w:val="fr-FR"/>
        </w:rPr>
      </w:pPr>
      <w:r w:rsidRPr="0033101B">
        <w:rPr>
          <w:b/>
          <w:sz w:val="24"/>
          <w:szCs w:val="24"/>
          <w:lang w:val="fr-FR"/>
        </w:rPr>
        <w:t xml:space="preserve"> COMUNA   SARMIZEGETUSA                                                                                     </w:t>
      </w:r>
      <w:r>
        <w:rPr>
          <w:b/>
          <w:sz w:val="24"/>
          <w:szCs w:val="24"/>
          <w:lang w:val="fr-FR"/>
        </w:rPr>
        <w:t xml:space="preserve">                                                                           </w:t>
      </w:r>
      <w:r w:rsidRPr="0033101B">
        <w:rPr>
          <w:b/>
          <w:sz w:val="24"/>
          <w:szCs w:val="24"/>
          <w:lang w:val="fr-FR"/>
        </w:rPr>
        <w:t xml:space="preserve">   ANEXA  nr.1 la PH 66/202    </w:t>
      </w:r>
    </w:p>
    <w:p w:rsidR="0033101B" w:rsidRPr="0033101B" w:rsidRDefault="0033101B" w:rsidP="0033101B">
      <w:pPr>
        <w:pStyle w:val="NoSpacing"/>
        <w:rPr>
          <w:b/>
          <w:sz w:val="24"/>
          <w:szCs w:val="24"/>
        </w:rPr>
      </w:pPr>
      <w:r w:rsidRPr="0033101B">
        <w:rPr>
          <w:b/>
          <w:sz w:val="24"/>
          <w:szCs w:val="24"/>
        </w:rPr>
        <w:t xml:space="preserve">                                                                                                                         </w:t>
      </w:r>
    </w:p>
    <w:p w:rsidR="0033101B" w:rsidRPr="0033101B" w:rsidRDefault="0033101B" w:rsidP="0033101B">
      <w:pPr>
        <w:pStyle w:val="NoSpacing"/>
        <w:rPr>
          <w:sz w:val="24"/>
          <w:szCs w:val="24"/>
          <w:lang w:val="fr-FR"/>
        </w:rPr>
      </w:pPr>
      <w:r w:rsidRPr="0033101B">
        <w:rPr>
          <w:sz w:val="24"/>
          <w:szCs w:val="24"/>
        </w:rPr>
        <w:t xml:space="preserve">                                                                                                                                                                                                                                                        </w:t>
      </w:r>
      <w:r w:rsidRPr="0033101B">
        <w:rPr>
          <w:b/>
          <w:sz w:val="24"/>
          <w:szCs w:val="24"/>
        </w:rPr>
        <w:t xml:space="preserve">Aprob,                                          </w:t>
      </w:r>
      <w:r w:rsidRPr="0033101B">
        <w:rPr>
          <w:sz w:val="24"/>
          <w:szCs w:val="24"/>
          <w:lang w:val="fr-FR"/>
        </w:rPr>
        <w:t xml:space="preserve">                                                                                                               </w:t>
      </w:r>
      <w:r w:rsidRPr="0033101B">
        <w:rPr>
          <w:b/>
          <w:sz w:val="24"/>
          <w:szCs w:val="24"/>
        </w:rPr>
        <w:t xml:space="preserve">   </w:t>
      </w:r>
    </w:p>
    <w:p w:rsidR="0033101B" w:rsidRPr="0033101B" w:rsidRDefault="0033101B" w:rsidP="0033101B">
      <w:pPr>
        <w:pStyle w:val="NoSpacing"/>
        <w:rPr>
          <w:b/>
          <w:sz w:val="24"/>
          <w:szCs w:val="24"/>
        </w:rPr>
      </w:pPr>
      <w:r w:rsidRPr="0033101B">
        <w:rPr>
          <w:b/>
          <w:sz w:val="24"/>
          <w:szCs w:val="24"/>
        </w:rPr>
        <w:t xml:space="preserve"> </w:t>
      </w:r>
      <w:r w:rsidRPr="0033101B">
        <w:rPr>
          <w:b/>
          <w:sz w:val="24"/>
          <w:szCs w:val="24"/>
        </w:rPr>
        <w:tab/>
      </w:r>
      <w:r w:rsidRPr="0033101B">
        <w:rPr>
          <w:b/>
          <w:sz w:val="24"/>
          <w:szCs w:val="24"/>
        </w:rPr>
        <w:tab/>
        <w:t xml:space="preserve">                        </w:t>
      </w:r>
      <w:r>
        <w:rPr>
          <w:b/>
          <w:sz w:val="24"/>
          <w:szCs w:val="24"/>
        </w:rPr>
        <w:t xml:space="preserve">                                                                                                                                                                                                  </w:t>
      </w:r>
      <w:r w:rsidRPr="0033101B">
        <w:rPr>
          <w:b/>
          <w:sz w:val="24"/>
          <w:szCs w:val="24"/>
        </w:rPr>
        <w:t xml:space="preserve">     Primar</w:t>
      </w:r>
    </w:p>
    <w:p w:rsidR="0033101B" w:rsidRPr="0033101B" w:rsidRDefault="0033101B" w:rsidP="0033101B">
      <w:pPr>
        <w:pStyle w:val="NoSpacing"/>
        <w:rPr>
          <w:b/>
          <w:sz w:val="24"/>
          <w:szCs w:val="24"/>
        </w:rPr>
      </w:pPr>
      <w:r w:rsidRPr="0033101B">
        <w:rPr>
          <w:b/>
          <w:sz w:val="24"/>
          <w:szCs w:val="24"/>
        </w:rPr>
        <w:t xml:space="preserve">                                                                                                                                                                                                                                         Socaciu Aurora - Gina</w:t>
      </w:r>
    </w:p>
    <w:p w:rsidR="0033101B" w:rsidRPr="0033101B" w:rsidRDefault="0033101B" w:rsidP="0033101B">
      <w:pPr>
        <w:pStyle w:val="NoSpacing"/>
        <w:rPr>
          <w:b/>
          <w:sz w:val="24"/>
          <w:szCs w:val="24"/>
        </w:rPr>
      </w:pPr>
    </w:p>
    <w:p w:rsidR="0033101B" w:rsidRPr="0033101B" w:rsidRDefault="0033101B" w:rsidP="0033101B">
      <w:pPr>
        <w:pStyle w:val="NoSpacing"/>
        <w:rPr>
          <w:b/>
          <w:sz w:val="24"/>
          <w:szCs w:val="24"/>
        </w:rPr>
      </w:pPr>
    </w:p>
    <w:p w:rsidR="0033101B" w:rsidRPr="0033101B" w:rsidRDefault="0033101B" w:rsidP="0033101B">
      <w:pPr>
        <w:pStyle w:val="NoSpacing"/>
        <w:rPr>
          <w:b/>
          <w:sz w:val="24"/>
          <w:szCs w:val="24"/>
        </w:rPr>
      </w:pPr>
    </w:p>
    <w:p w:rsidR="0033101B" w:rsidRDefault="0033101B" w:rsidP="0033101B">
      <w:pPr>
        <w:pStyle w:val="NoSpacing"/>
        <w:rPr>
          <w:b/>
          <w:sz w:val="24"/>
          <w:szCs w:val="24"/>
        </w:rPr>
      </w:pPr>
      <w:r w:rsidRPr="0033101B">
        <w:rPr>
          <w:b/>
          <w:sz w:val="24"/>
          <w:szCs w:val="24"/>
        </w:rPr>
        <w:t xml:space="preserve">                                                                                                                                                                                                                                                                                                                                                                                                                                                                                                                 </w:t>
      </w:r>
      <w:r>
        <w:rPr>
          <w:b/>
          <w:sz w:val="24"/>
          <w:szCs w:val="24"/>
        </w:rPr>
        <w:t xml:space="preserve">                    </w:t>
      </w:r>
    </w:p>
    <w:p w:rsidR="0033101B" w:rsidRPr="0033101B" w:rsidRDefault="0033101B" w:rsidP="0033101B">
      <w:pPr>
        <w:pStyle w:val="NoSpacing"/>
        <w:rPr>
          <w:b/>
          <w:sz w:val="24"/>
          <w:szCs w:val="24"/>
        </w:rPr>
      </w:pPr>
      <w:r>
        <w:rPr>
          <w:b/>
          <w:sz w:val="24"/>
          <w:szCs w:val="24"/>
        </w:rPr>
        <w:t xml:space="preserve">                                                                                                                                                                                                                                                                </w:t>
      </w:r>
      <w:r w:rsidRPr="0033101B">
        <w:rPr>
          <w:b/>
          <w:sz w:val="24"/>
          <w:szCs w:val="24"/>
        </w:rPr>
        <w:t>AVIZ</w:t>
      </w:r>
    </w:p>
    <w:p w:rsidR="0033101B" w:rsidRPr="0033101B" w:rsidRDefault="0033101B" w:rsidP="0033101B">
      <w:pPr>
        <w:pStyle w:val="NoSpacing"/>
        <w:rPr>
          <w:b/>
          <w:sz w:val="24"/>
          <w:szCs w:val="24"/>
        </w:rPr>
      </w:pPr>
      <w:r w:rsidRPr="0033101B">
        <w:rPr>
          <w:b/>
          <w:sz w:val="24"/>
          <w:szCs w:val="24"/>
        </w:rPr>
        <w:t xml:space="preserve">                                                                                                                                                                                                                                      Compartiment contabilitate </w:t>
      </w:r>
    </w:p>
    <w:p w:rsidR="0033101B" w:rsidRPr="00253870" w:rsidRDefault="0033101B" w:rsidP="0033101B">
      <w:pPr>
        <w:tabs>
          <w:tab w:val="left" w:pos="10920"/>
        </w:tabs>
        <w:rPr>
          <w:b/>
          <w:sz w:val="20"/>
          <w:szCs w:val="20"/>
        </w:rPr>
      </w:pPr>
      <w:r>
        <w:rPr>
          <w:b/>
          <w:sz w:val="20"/>
          <w:szCs w:val="20"/>
        </w:rPr>
        <w:t xml:space="preserve">                                                                                                                                                                                                                                            </w:t>
      </w:r>
      <w:r>
        <w:rPr>
          <w:b/>
          <w:sz w:val="20"/>
          <w:szCs w:val="20"/>
        </w:rPr>
        <w:t xml:space="preserve">                                                      </w:t>
      </w:r>
      <w:r>
        <w:rPr>
          <w:b/>
          <w:sz w:val="20"/>
          <w:szCs w:val="20"/>
        </w:rPr>
        <w:t xml:space="preserve"> Braila Alina - Andreea</w:t>
      </w:r>
    </w:p>
    <w:p w:rsidR="0033101B" w:rsidRDefault="0033101B" w:rsidP="0033101B">
      <w:pPr>
        <w:jc w:val="center"/>
        <w:rPr>
          <w:b/>
          <w:sz w:val="28"/>
          <w:szCs w:val="28"/>
        </w:rPr>
      </w:pPr>
      <w:r w:rsidRPr="00FD378F">
        <w:rPr>
          <w:b/>
          <w:sz w:val="28"/>
          <w:szCs w:val="28"/>
        </w:rPr>
        <w:t xml:space="preserve">ANEXA  PRIVIND  ACHIZITIILE  DIRECTE PE ANUL </w:t>
      </w:r>
      <w:r>
        <w:rPr>
          <w:b/>
          <w:sz w:val="28"/>
          <w:szCs w:val="28"/>
        </w:rPr>
        <w:t>2025</w:t>
      </w:r>
    </w:p>
    <w:p w:rsidR="0033101B" w:rsidRPr="00FD378F" w:rsidRDefault="0033101B" w:rsidP="0033101B">
      <w:pPr>
        <w:rPr>
          <w:b/>
          <w:sz w:val="28"/>
          <w:szCs w:val="28"/>
        </w:rPr>
      </w:pPr>
    </w:p>
    <w:p w:rsidR="0033101B" w:rsidRPr="00C35EB7" w:rsidRDefault="0033101B" w:rsidP="0033101B">
      <w:pPr>
        <w:rPr>
          <w:b/>
        </w:rPr>
      </w:pPr>
      <w:r>
        <w:rPr>
          <w:b/>
        </w:rPr>
        <w:tab/>
      </w:r>
      <w:r>
        <w:rPr>
          <w:b/>
        </w:rPr>
        <w:tab/>
      </w:r>
      <w:r>
        <w:rPr>
          <w:b/>
        </w:rPr>
        <w:tab/>
      </w:r>
      <w:r>
        <w:rPr>
          <w:b/>
        </w:rPr>
        <w:tab/>
      </w:r>
      <w:r>
        <w:rPr>
          <w:b/>
        </w:rPr>
        <w:tab/>
      </w:r>
      <w:r>
        <w:rPr>
          <w:b/>
        </w:rPr>
        <w:tab/>
      </w:r>
      <w:r>
        <w:rPr>
          <w:b/>
        </w:rPr>
        <w:tab/>
        <w:t xml:space="preserve">    </w:t>
      </w:r>
    </w:p>
    <w:tbl>
      <w:tblPr>
        <w:tblW w:w="15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758"/>
        <w:gridCol w:w="1559"/>
        <w:gridCol w:w="1134"/>
        <w:gridCol w:w="559"/>
        <w:gridCol w:w="2420"/>
        <w:gridCol w:w="2124"/>
        <w:gridCol w:w="1836"/>
      </w:tblGrid>
      <w:tr w:rsidR="0033101B" w:rsidRPr="00C35EB7" w:rsidTr="005174F1">
        <w:trPr>
          <w:trHeight w:val="735"/>
        </w:trPr>
        <w:tc>
          <w:tcPr>
            <w:tcW w:w="720" w:type="dxa"/>
            <w:vMerge w:val="restart"/>
          </w:tcPr>
          <w:p w:rsidR="0033101B" w:rsidRPr="00676E3A" w:rsidRDefault="0033101B" w:rsidP="005174F1">
            <w:pPr>
              <w:jc w:val="center"/>
              <w:rPr>
                <w:b/>
              </w:rPr>
            </w:pPr>
            <w:r w:rsidRPr="00676E3A">
              <w:rPr>
                <w:b/>
              </w:rPr>
              <w:t>NR.</w:t>
            </w:r>
          </w:p>
          <w:p w:rsidR="0033101B" w:rsidRPr="00C35EB7" w:rsidRDefault="0033101B" w:rsidP="005174F1">
            <w:pPr>
              <w:jc w:val="center"/>
              <w:rPr>
                <w:b/>
              </w:rPr>
            </w:pPr>
            <w:r w:rsidRPr="00676E3A">
              <w:rPr>
                <w:b/>
              </w:rPr>
              <w:t>CRT.</w:t>
            </w:r>
          </w:p>
        </w:tc>
        <w:tc>
          <w:tcPr>
            <w:tcW w:w="4758" w:type="dxa"/>
            <w:vMerge w:val="restart"/>
          </w:tcPr>
          <w:p w:rsidR="0033101B" w:rsidRPr="00676E3A" w:rsidRDefault="0033101B" w:rsidP="005174F1">
            <w:pPr>
              <w:jc w:val="center"/>
              <w:rPr>
                <w:b/>
              </w:rPr>
            </w:pPr>
            <w:r w:rsidRPr="00676E3A">
              <w:rPr>
                <w:b/>
              </w:rPr>
              <w:t>Obiectul</w:t>
            </w:r>
          </w:p>
          <w:p w:rsidR="0033101B" w:rsidRPr="00676E3A" w:rsidRDefault="0033101B" w:rsidP="005174F1">
            <w:pPr>
              <w:jc w:val="center"/>
              <w:rPr>
                <w:b/>
                <w:lang w:val="fr-FR"/>
              </w:rPr>
            </w:pPr>
            <w:r>
              <w:rPr>
                <w:b/>
              </w:rPr>
              <w:t>a</w:t>
            </w:r>
            <w:r w:rsidRPr="00676E3A">
              <w:rPr>
                <w:b/>
              </w:rPr>
              <w:t>chizitiei directe</w:t>
            </w:r>
          </w:p>
        </w:tc>
        <w:tc>
          <w:tcPr>
            <w:tcW w:w="1559" w:type="dxa"/>
            <w:vMerge w:val="restart"/>
          </w:tcPr>
          <w:p w:rsidR="0033101B" w:rsidRPr="00676E3A" w:rsidRDefault="0033101B" w:rsidP="005174F1">
            <w:pPr>
              <w:jc w:val="center"/>
              <w:rPr>
                <w:b/>
                <w:lang w:val="fr-FR"/>
              </w:rPr>
            </w:pPr>
            <w:r w:rsidRPr="00676E3A">
              <w:rPr>
                <w:b/>
                <w:lang w:val="fr-FR"/>
              </w:rPr>
              <w:t>Cod</w:t>
            </w:r>
          </w:p>
          <w:p w:rsidR="0033101B" w:rsidRPr="00676E3A" w:rsidRDefault="0033101B" w:rsidP="005174F1">
            <w:pPr>
              <w:jc w:val="center"/>
              <w:rPr>
                <w:b/>
                <w:lang w:val="fr-FR"/>
              </w:rPr>
            </w:pPr>
            <w:r w:rsidRPr="00676E3A">
              <w:rPr>
                <w:b/>
                <w:lang w:val="fr-FR"/>
              </w:rPr>
              <w:t>CPV</w:t>
            </w:r>
          </w:p>
        </w:tc>
        <w:tc>
          <w:tcPr>
            <w:tcW w:w="1693" w:type="dxa"/>
            <w:gridSpan w:val="2"/>
          </w:tcPr>
          <w:p w:rsidR="0033101B" w:rsidRPr="00676E3A" w:rsidRDefault="0033101B" w:rsidP="005174F1">
            <w:pPr>
              <w:jc w:val="center"/>
              <w:rPr>
                <w:b/>
              </w:rPr>
            </w:pPr>
            <w:r w:rsidRPr="00676E3A">
              <w:rPr>
                <w:b/>
              </w:rPr>
              <w:t>Valoarea</w:t>
            </w:r>
          </w:p>
          <w:p w:rsidR="0033101B" w:rsidRPr="00676E3A" w:rsidRDefault="0033101B" w:rsidP="005174F1">
            <w:pPr>
              <w:jc w:val="center"/>
              <w:rPr>
                <w:b/>
              </w:rPr>
            </w:pPr>
            <w:r w:rsidRPr="00676E3A">
              <w:rPr>
                <w:b/>
              </w:rPr>
              <w:t>estimata</w:t>
            </w:r>
          </w:p>
          <w:p w:rsidR="0033101B" w:rsidRPr="00676E3A" w:rsidRDefault="0033101B" w:rsidP="005174F1">
            <w:pPr>
              <w:jc w:val="center"/>
              <w:rPr>
                <w:b/>
                <w:lang w:val="fr-FR"/>
              </w:rPr>
            </w:pPr>
          </w:p>
        </w:tc>
        <w:tc>
          <w:tcPr>
            <w:tcW w:w="2420" w:type="dxa"/>
            <w:vMerge w:val="restart"/>
          </w:tcPr>
          <w:p w:rsidR="0033101B" w:rsidRPr="00676E3A" w:rsidRDefault="0033101B" w:rsidP="005174F1">
            <w:pPr>
              <w:jc w:val="center"/>
              <w:rPr>
                <w:b/>
              </w:rPr>
            </w:pPr>
            <w:r>
              <w:rPr>
                <w:b/>
              </w:rPr>
              <w:t>Sursa de finantare</w:t>
            </w:r>
          </w:p>
        </w:tc>
        <w:tc>
          <w:tcPr>
            <w:tcW w:w="2124" w:type="dxa"/>
            <w:vMerge w:val="restart"/>
          </w:tcPr>
          <w:p w:rsidR="0033101B" w:rsidRPr="00676E3A" w:rsidRDefault="0033101B" w:rsidP="005174F1">
            <w:pPr>
              <w:jc w:val="center"/>
              <w:rPr>
                <w:b/>
              </w:rPr>
            </w:pPr>
            <w:r w:rsidRPr="00676E3A">
              <w:rPr>
                <w:b/>
              </w:rPr>
              <w:t>Data</w:t>
            </w:r>
          </w:p>
          <w:p w:rsidR="0033101B" w:rsidRPr="00676E3A" w:rsidRDefault="0033101B" w:rsidP="005174F1">
            <w:pPr>
              <w:jc w:val="center"/>
              <w:rPr>
                <w:b/>
              </w:rPr>
            </w:pPr>
            <w:r w:rsidRPr="00676E3A">
              <w:rPr>
                <w:b/>
              </w:rPr>
              <w:t>estimata</w:t>
            </w:r>
          </w:p>
          <w:p w:rsidR="0033101B" w:rsidRPr="00676E3A" w:rsidRDefault="0033101B" w:rsidP="005174F1">
            <w:pPr>
              <w:jc w:val="center"/>
              <w:rPr>
                <w:b/>
              </w:rPr>
            </w:pPr>
            <w:r w:rsidRPr="00676E3A">
              <w:rPr>
                <w:b/>
              </w:rPr>
              <w:t xml:space="preserve">pentru   </w:t>
            </w:r>
            <w:r>
              <w:rPr>
                <w:b/>
              </w:rPr>
              <w:t>initiere</w:t>
            </w:r>
          </w:p>
          <w:p w:rsidR="0033101B" w:rsidRPr="00676E3A" w:rsidRDefault="0033101B" w:rsidP="005174F1">
            <w:pPr>
              <w:jc w:val="center"/>
              <w:rPr>
                <w:b/>
              </w:rPr>
            </w:pPr>
          </w:p>
        </w:tc>
        <w:tc>
          <w:tcPr>
            <w:tcW w:w="1836" w:type="dxa"/>
            <w:vMerge w:val="restart"/>
          </w:tcPr>
          <w:p w:rsidR="0033101B" w:rsidRPr="00676E3A" w:rsidRDefault="0033101B" w:rsidP="005174F1">
            <w:pPr>
              <w:jc w:val="center"/>
              <w:rPr>
                <w:b/>
              </w:rPr>
            </w:pPr>
            <w:r w:rsidRPr="00676E3A">
              <w:rPr>
                <w:b/>
              </w:rPr>
              <w:t xml:space="preserve">Data </w:t>
            </w:r>
          </w:p>
          <w:p w:rsidR="0033101B" w:rsidRPr="00676E3A" w:rsidRDefault="0033101B" w:rsidP="005174F1">
            <w:pPr>
              <w:jc w:val="center"/>
              <w:rPr>
                <w:b/>
              </w:rPr>
            </w:pPr>
            <w:r w:rsidRPr="00676E3A">
              <w:rPr>
                <w:b/>
              </w:rPr>
              <w:t>estimata</w:t>
            </w:r>
          </w:p>
          <w:p w:rsidR="0033101B" w:rsidRPr="00676E3A" w:rsidRDefault="0033101B" w:rsidP="005174F1">
            <w:pPr>
              <w:jc w:val="center"/>
              <w:rPr>
                <w:b/>
              </w:rPr>
            </w:pPr>
            <w:r w:rsidRPr="00676E3A">
              <w:rPr>
                <w:b/>
              </w:rPr>
              <w:t xml:space="preserve">pentru </w:t>
            </w:r>
          </w:p>
          <w:p w:rsidR="0033101B" w:rsidRPr="00676E3A" w:rsidRDefault="0033101B" w:rsidP="005174F1">
            <w:pPr>
              <w:jc w:val="center"/>
              <w:rPr>
                <w:b/>
              </w:rPr>
            </w:pPr>
            <w:r>
              <w:rPr>
                <w:b/>
              </w:rPr>
              <w:t>finalizare</w:t>
            </w:r>
          </w:p>
        </w:tc>
      </w:tr>
      <w:tr w:rsidR="0033101B" w:rsidRPr="00C35EB7" w:rsidTr="005174F1">
        <w:trPr>
          <w:trHeight w:val="514"/>
        </w:trPr>
        <w:tc>
          <w:tcPr>
            <w:tcW w:w="720" w:type="dxa"/>
            <w:vMerge/>
          </w:tcPr>
          <w:p w:rsidR="0033101B" w:rsidRPr="00676E3A" w:rsidRDefault="0033101B" w:rsidP="005174F1">
            <w:pPr>
              <w:jc w:val="center"/>
              <w:rPr>
                <w:b/>
              </w:rPr>
            </w:pPr>
          </w:p>
        </w:tc>
        <w:tc>
          <w:tcPr>
            <w:tcW w:w="4758" w:type="dxa"/>
            <w:vMerge/>
          </w:tcPr>
          <w:p w:rsidR="0033101B" w:rsidRPr="00676E3A" w:rsidRDefault="0033101B" w:rsidP="005174F1">
            <w:pPr>
              <w:jc w:val="center"/>
              <w:rPr>
                <w:b/>
              </w:rPr>
            </w:pPr>
          </w:p>
        </w:tc>
        <w:tc>
          <w:tcPr>
            <w:tcW w:w="1559" w:type="dxa"/>
            <w:vMerge/>
          </w:tcPr>
          <w:p w:rsidR="0033101B" w:rsidRPr="00676E3A" w:rsidRDefault="0033101B" w:rsidP="005174F1">
            <w:pPr>
              <w:jc w:val="center"/>
              <w:rPr>
                <w:b/>
                <w:lang w:val="fr-FR"/>
              </w:rPr>
            </w:pPr>
          </w:p>
        </w:tc>
        <w:tc>
          <w:tcPr>
            <w:tcW w:w="1693" w:type="dxa"/>
            <w:gridSpan w:val="2"/>
          </w:tcPr>
          <w:p w:rsidR="0033101B" w:rsidRPr="00676E3A" w:rsidRDefault="0033101B" w:rsidP="005174F1">
            <w:pPr>
              <w:jc w:val="center"/>
              <w:rPr>
                <w:b/>
              </w:rPr>
            </w:pPr>
            <w:r>
              <w:rPr>
                <w:b/>
              </w:rPr>
              <w:t>Lei , fara TVA</w:t>
            </w:r>
          </w:p>
        </w:tc>
        <w:tc>
          <w:tcPr>
            <w:tcW w:w="2420" w:type="dxa"/>
            <w:vMerge/>
          </w:tcPr>
          <w:p w:rsidR="0033101B" w:rsidRPr="00676E3A" w:rsidRDefault="0033101B" w:rsidP="005174F1">
            <w:pPr>
              <w:jc w:val="center"/>
              <w:rPr>
                <w:b/>
              </w:rPr>
            </w:pPr>
          </w:p>
        </w:tc>
        <w:tc>
          <w:tcPr>
            <w:tcW w:w="2124" w:type="dxa"/>
            <w:vMerge/>
          </w:tcPr>
          <w:p w:rsidR="0033101B" w:rsidRPr="00676E3A" w:rsidRDefault="0033101B" w:rsidP="005174F1">
            <w:pPr>
              <w:jc w:val="center"/>
              <w:rPr>
                <w:b/>
              </w:rPr>
            </w:pPr>
          </w:p>
        </w:tc>
        <w:tc>
          <w:tcPr>
            <w:tcW w:w="1836" w:type="dxa"/>
            <w:vMerge/>
          </w:tcPr>
          <w:p w:rsidR="0033101B" w:rsidRPr="00676E3A" w:rsidRDefault="0033101B" w:rsidP="005174F1">
            <w:pPr>
              <w:jc w:val="center"/>
              <w:rPr>
                <w:b/>
              </w:rPr>
            </w:pPr>
          </w:p>
        </w:tc>
      </w:tr>
      <w:tr w:rsidR="0033101B" w:rsidRPr="00C35EB7" w:rsidTr="005174F1">
        <w:tc>
          <w:tcPr>
            <w:tcW w:w="720" w:type="dxa"/>
          </w:tcPr>
          <w:p w:rsidR="0033101B" w:rsidRPr="00C35EB7" w:rsidRDefault="0033101B" w:rsidP="005174F1">
            <w:pPr>
              <w:jc w:val="center"/>
              <w:rPr>
                <w:b/>
              </w:rPr>
            </w:pPr>
          </w:p>
        </w:tc>
        <w:tc>
          <w:tcPr>
            <w:tcW w:w="4758" w:type="dxa"/>
          </w:tcPr>
          <w:p w:rsidR="0033101B" w:rsidRPr="00C35EB7" w:rsidRDefault="0033101B" w:rsidP="005174F1">
            <w:pPr>
              <w:rPr>
                <w:b/>
              </w:rPr>
            </w:pPr>
            <w:r>
              <w:rPr>
                <w:b/>
              </w:rPr>
              <w:t>SERVICII</w:t>
            </w:r>
          </w:p>
        </w:tc>
        <w:tc>
          <w:tcPr>
            <w:tcW w:w="1559" w:type="dxa"/>
          </w:tcPr>
          <w:p w:rsidR="0033101B" w:rsidRPr="00C35EB7" w:rsidRDefault="0033101B" w:rsidP="005174F1">
            <w:pPr>
              <w:jc w:val="center"/>
              <w:rPr>
                <w:b/>
                <w:lang w:val="fr-FR"/>
              </w:rPr>
            </w:pPr>
          </w:p>
        </w:tc>
        <w:tc>
          <w:tcPr>
            <w:tcW w:w="1693" w:type="dxa"/>
            <w:gridSpan w:val="2"/>
          </w:tcPr>
          <w:p w:rsidR="0033101B" w:rsidRPr="00C35EB7" w:rsidRDefault="0033101B" w:rsidP="005174F1">
            <w:pPr>
              <w:rPr>
                <w:b/>
              </w:rPr>
            </w:pPr>
            <w:r>
              <w:rPr>
                <w:b/>
              </w:rPr>
              <w:t xml:space="preserve">              </w:t>
            </w:r>
          </w:p>
        </w:tc>
        <w:tc>
          <w:tcPr>
            <w:tcW w:w="2420" w:type="dxa"/>
          </w:tcPr>
          <w:p w:rsidR="0033101B" w:rsidRPr="00C35EB7" w:rsidRDefault="0033101B" w:rsidP="005174F1">
            <w:pPr>
              <w:jc w:val="center"/>
              <w:rPr>
                <w:b/>
              </w:rPr>
            </w:pPr>
          </w:p>
        </w:tc>
        <w:tc>
          <w:tcPr>
            <w:tcW w:w="2124" w:type="dxa"/>
          </w:tcPr>
          <w:p w:rsidR="0033101B" w:rsidRPr="00C35EB7" w:rsidRDefault="0033101B" w:rsidP="005174F1">
            <w:pPr>
              <w:jc w:val="center"/>
              <w:rPr>
                <w:b/>
              </w:rPr>
            </w:pPr>
          </w:p>
        </w:tc>
        <w:tc>
          <w:tcPr>
            <w:tcW w:w="1836" w:type="dxa"/>
          </w:tcPr>
          <w:p w:rsidR="0033101B" w:rsidRPr="00C35EB7" w:rsidRDefault="0033101B" w:rsidP="005174F1">
            <w:pPr>
              <w:jc w:val="center"/>
              <w:rPr>
                <w:b/>
              </w:rPr>
            </w:pPr>
          </w:p>
        </w:tc>
      </w:tr>
      <w:tr w:rsidR="0033101B" w:rsidRPr="00C35EB7" w:rsidTr="005174F1">
        <w:trPr>
          <w:trHeight w:val="341"/>
        </w:trPr>
        <w:tc>
          <w:tcPr>
            <w:tcW w:w="720" w:type="dxa"/>
          </w:tcPr>
          <w:p w:rsidR="0033101B" w:rsidRPr="00C35EB7" w:rsidRDefault="0033101B" w:rsidP="005174F1">
            <w:r>
              <w:t>1</w:t>
            </w:r>
          </w:p>
        </w:tc>
        <w:tc>
          <w:tcPr>
            <w:tcW w:w="4758" w:type="dxa"/>
          </w:tcPr>
          <w:p w:rsidR="0033101B" w:rsidRPr="00983C34" w:rsidRDefault="0033101B" w:rsidP="005174F1">
            <w:pPr>
              <w:rPr>
                <w:lang w:val="fr-FR"/>
              </w:rPr>
            </w:pPr>
            <w:r w:rsidRPr="00983C34">
              <w:rPr>
                <w:lang w:val="fr-FR"/>
              </w:rPr>
              <w:t>Contract  furnizare  energie electrica</w:t>
            </w:r>
          </w:p>
        </w:tc>
        <w:tc>
          <w:tcPr>
            <w:tcW w:w="1559" w:type="dxa"/>
          </w:tcPr>
          <w:p w:rsidR="0033101B" w:rsidRPr="00854899" w:rsidRDefault="0033101B" w:rsidP="005174F1">
            <w:pPr>
              <w:rPr>
                <w:highlight w:val="yellow"/>
              </w:rPr>
            </w:pPr>
            <w:r w:rsidRPr="00983C34">
              <w:t>09310000-5</w:t>
            </w:r>
          </w:p>
        </w:tc>
        <w:tc>
          <w:tcPr>
            <w:tcW w:w="1693" w:type="dxa"/>
            <w:gridSpan w:val="2"/>
          </w:tcPr>
          <w:p w:rsidR="0033101B" w:rsidRPr="008068F0" w:rsidRDefault="0033101B" w:rsidP="005174F1">
            <w:pPr>
              <w:rPr>
                <w:lang w:val="fr-FR"/>
              </w:rPr>
            </w:pPr>
            <w:r>
              <w:rPr>
                <w:lang w:val="fr-FR"/>
              </w:rPr>
              <w:t>70000</w:t>
            </w:r>
          </w:p>
        </w:tc>
        <w:tc>
          <w:tcPr>
            <w:tcW w:w="2420" w:type="dxa"/>
          </w:tcPr>
          <w:p w:rsidR="0033101B" w:rsidRPr="00C35EB7"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293"/>
        </w:trPr>
        <w:tc>
          <w:tcPr>
            <w:tcW w:w="720" w:type="dxa"/>
          </w:tcPr>
          <w:p w:rsidR="0033101B" w:rsidRPr="009E237E" w:rsidRDefault="0033101B" w:rsidP="005174F1">
            <w:pPr>
              <w:rPr>
                <w:lang w:val="fr-FR"/>
              </w:rPr>
            </w:pPr>
            <w:r>
              <w:rPr>
                <w:lang w:val="fr-FR"/>
              </w:rPr>
              <w:lastRenderedPageBreak/>
              <w:t>2</w:t>
            </w:r>
          </w:p>
        </w:tc>
        <w:tc>
          <w:tcPr>
            <w:tcW w:w="4758" w:type="dxa"/>
          </w:tcPr>
          <w:p w:rsidR="0033101B" w:rsidRPr="00983C34" w:rsidRDefault="0033101B" w:rsidP="005174F1">
            <w:pPr>
              <w:rPr>
                <w:lang w:val="fr-FR"/>
              </w:rPr>
            </w:pPr>
            <w:r w:rsidRPr="00983C34">
              <w:rPr>
                <w:lang w:val="fr-FR"/>
              </w:rPr>
              <w:t xml:space="preserve">Servicii de  telefonie </w:t>
            </w:r>
            <w:r>
              <w:rPr>
                <w:lang w:val="fr-FR"/>
              </w:rPr>
              <w:t>fixa interurbana ,</w:t>
            </w:r>
            <w:r w:rsidRPr="00983C34">
              <w:rPr>
                <w:lang w:val="fr-FR"/>
              </w:rPr>
              <w:t xml:space="preserve"> telefonie mobila</w:t>
            </w:r>
            <w:r>
              <w:rPr>
                <w:lang w:val="fr-FR"/>
              </w:rPr>
              <w:t xml:space="preserve"> si internet</w:t>
            </w:r>
          </w:p>
        </w:tc>
        <w:tc>
          <w:tcPr>
            <w:tcW w:w="1559" w:type="dxa"/>
          </w:tcPr>
          <w:p w:rsidR="0033101B" w:rsidRDefault="0033101B" w:rsidP="005174F1">
            <w:pPr>
              <w:rPr>
                <w:lang w:val="fr-FR"/>
              </w:rPr>
            </w:pPr>
            <w:r>
              <w:rPr>
                <w:lang w:val="fr-FR"/>
              </w:rPr>
              <w:t>64211200-0</w:t>
            </w:r>
          </w:p>
          <w:p w:rsidR="0033101B" w:rsidRPr="00C35EB7" w:rsidRDefault="0033101B" w:rsidP="005174F1">
            <w:pPr>
              <w:rPr>
                <w:lang w:val="fr-FR"/>
              </w:rPr>
            </w:pPr>
            <w:r>
              <w:rPr>
                <w:lang w:val="fr-FR"/>
              </w:rPr>
              <w:t>64212000-5</w:t>
            </w:r>
          </w:p>
        </w:tc>
        <w:tc>
          <w:tcPr>
            <w:tcW w:w="1693" w:type="dxa"/>
            <w:gridSpan w:val="2"/>
          </w:tcPr>
          <w:p w:rsidR="0033101B" w:rsidRPr="008068F0" w:rsidRDefault="0033101B" w:rsidP="005174F1">
            <w:pPr>
              <w:rPr>
                <w:lang w:val="fr-FR"/>
              </w:rPr>
            </w:pPr>
            <w:r>
              <w:rPr>
                <w:lang w:val="fr-FR"/>
              </w:rPr>
              <w:t>12000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37"/>
        </w:trPr>
        <w:tc>
          <w:tcPr>
            <w:tcW w:w="720" w:type="dxa"/>
          </w:tcPr>
          <w:p w:rsidR="0033101B" w:rsidRPr="00C35EB7" w:rsidRDefault="0033101B" w:rsidP="005174F1">
            <w:r>
              <w:t>3</w:t>
            </w:r>
          </w:p>
        </w:tc>
        <w:tc>
          <w:tcPr>
            <w:tcW w:w="4758" w:type="dxa"/>
          </w:tcPr>
          <w:p w:rsidR="0033101B" w:rsidRPr="00983C34" w:rsidRDefault="0033101B" w:rsidP="005174F1">
            <w:r w:rsidRPr="00983C34">
              <w:t>Servicii de actualizare program legislativ</w:t>
            </w:r>
          </w:p>
        </w:tc>
        <w:tc>
          <w:tcPr>
            <w:tcW w:w="1559" w:type="dxa"/>
          </w:tcPr>
          <w:p w:rsidR="0033101B" w:rsidRPr="00C35EB7" w:rsidRDefault="0033101B" w:rsidP="005174F1">
            <w:r>
              <w:t>72540000-2</w:t>
            </w:r>
          </w:p>
        </w:tc>
        <w:tc>
          <w:tcPr>
            <w:tcW w:w="1693" w:type="dxa"/>
            <w:gridSpan w:val="2"/>
          </w:tcPr>
          <w:p w:rsidR="0033101B" w:rsidRPr="008068F0" w:rsidRDefault="0033101B" w:rsidP="005174F1">
            <w:pPr>
              <w:rPr>
                <w:lang w:val="fr-FR"/>
              </w:rPr>
            </w:pPr>
            <w:r>
              <w:rPr>
                <w:lang w:val="fr-FR"/>
              </w:rPr>
              <w:t>2000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14"/>
        </w:trPr>
        <w:tc>
          <w:tcPr>
            <w:tcW w:w="720" w:type="dxa"/>
          </w:tcPr>
          <w:p w:rsidR="0033101B" w:rsidRPr="00C35EB7" w:rsidRDefault="0033101B" w:rsidP="005174F1">
            <w:r>
              <w:t>4</w:t>
            </w:r>
          </w:p>
        </w:tc>
        <w:tc>
          <w:tcPr>
            <w:tcW w:w="4758" w:type="dxa"/>
          </w:tcPr>
          <w:p w:rsidR="0033101B" w:rsidRPr="00983C34" w:rsidRDefault="0033101B" w:rsidP="005174F1">
            <w:pPr>
              <w:rPr>
                <w:lang w:val="fr-FR"/>
              </w:rPr>
            </w:pPr>
            <w:r w:rsidRPr="00983C34">
              <w:rPr>
                <w:lang w:val="fr-FR"/>
              </w:rPr>
              <w:t>Servicii de intretinere si reparartii calculatoare</w:t>
            </w:r>
          </w:p>
        </w:tc>
        <w:tc>
          <w:tcPr>
            <w:tcW w:w="1559" w:type="dxa"/>
          </w:tcPr>
          <w:p w:rsidR="0033101B" w:rsidRPr="00C35EB7" w:rsidRDefault="0033101B" w:rsidP="005174F1">
            <w:r>
              <w:t>72267000-4</w:t>
            </w:r>
          </w:p>
        </w:tc>
        <w:tc>
          <w:tcPr>
            <w:tcW w:w="1693" w:type="dxa"/>
            <w:gridSpan w:val="2"/>
          </w:tcPr>
          <w:p w:rsidR="0033101B" w:rsidRPr="008068F0" w:rsidRDefault="0033101B" w:rsidP="005174F1">
            <w:pPr>
              <w:rPr>
                <w:lang w:val="fr-FR"/>
              </w:rPr>
            </w:pPr>
            <w:r>
              <w:rPr>
                <w:lang w:val="fr-FR"/>
              </w:rPr>
              <w:t>2000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21"/>
        </w:trPr>
        <w:tc>
          <w:tcPr>
            <w:tcW w:w="720" w:type="dxa"/>
          </w:tcPr>
          <w:p w:rsidR="0033101B" w:rsidRDefault="0033101B" w:rsidP="005174F1">
            <w:r>
              <w:t>5</w:t>
            </w:r>
          </w:p>
        </w:tc>
        <w:tc>
          <w:tcPr>
            <w:tcW w:w="4758" w:type="dxa"/>
          </w:tcPr>
          <w:p w:rsidR="0033101B" w:rsidRPr="00983C34" w:rsidRDefault="0033101B" w:rsidP="005174F1">
            <w:pPr>
              <w:rPr>
                <w:lang w:val="fr-FR"/>
              </w:rPr>
            </w:pPr>
            <w:r w:rsidRPr="00983C34">
              <w:rPr>
                <w:lang w:val="fr-FR"/>
              </w:rPr>
              <w:t>Servicii intretinere fotocopiatoare</w:t>
            </w:r>
          </w:p>
        </w:tc>
        <w:tc>
          <w:tcPr>
            <w:tcW w:w="1559" w:type="dxa"/>
          </w:tcPr>
          <w:p w:rsidR="0033101B" w:rsidRDefault="0033101B" w:rsidP="005174F1">
            <w:r>
              <w:t>50313200-4</w:t>
            </w:r>
          </w:p>
        </w:tc>
        <w:tc>
          <w:tcPr>
            <w:tcW w:w="1693" w:type="dxa"/>
            <w:gridSpan w:val="2"/>
          </w:tcPr>
          <w:p w:rsidR="0033101B" w:rsidRPr="008068F0" w:rsidRDefault="0033101B" w:rsidP="005174F1">
            <w:pPr>
              <w:rPr>
                <w:lang w:val="fr-FR"/>
              </w:rPr>
            </w:pPr>
            <w:r>
              <w:rPr>
                <w:lang w:val="fr-FR"/>
              </w:rPr>
              <w:t>1000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13"/>
        </w:trPr>
        <w:tc>
          <w:tcPr>
            <w:tcW w:w="720" w:type="dxa"/>
          </w:tcPr>
          <w:p w:rsidR="0033101B" w:rsidRPr="00C35EB7" w:rsidRDefault="0033101B" w:rsidP="005174F1">
            <w:r>
              <w:t>6</w:t>
            </w:r>
          </w:p>
        </w:tc>
        <w:tc>
          <w:tcPr>
            <w:tcW w:w="4758" w:type="dxa"/>
          </w:tcPr>
          <w:p w:rsidR="0033101B" w:rsidRPr="00983C34" w:rsidRDefault="0033101B" w:rsidP="005174F1">
            <w:pPr>
              <w:rPr>
                <w:lang w:val="fr-FR"/>
              </w:rPr>
            </w:pPr>
            <w:r w:rsidRPr="00983C34">
              <w:rPr>
                <w:lang w:val="fr-FR"/>
              </w:rPr>
              <w:t>Servicii de gazduire site</w:t>
            </w:r>
          </w:p>
        </w:tc>
        <w:tc>
          <w:tcPr>
            <w:tcW w:w="1559" w:type="dxa"/>
          </w:tcPr>
          <w:p w:rsidR="0033101B" w:rsidRPr="00C35EB7" w:rsidRDefault="0033101B" w:rsidP="005174F1">
            <w:r>
              <w:t>72412000-1</w:t>
            </w:r>
          </w:p>
        </w:tc>
        <w:tc>
          <w:tcPr>
            <w:tcW w:w="1693" w:type="dxa"/>
            <w:gridSpan w:val="2"/>
          </w:tcPr>
          <w:p w:rsidR="0033101B" w:rsidRPr="008068F0" w:rsidRDefault="0033101B" w:rsidP="005174F1">
            <w:pPr>
              <w:rPr>
                <w:lang w:val="fr-FR"/>
              </w:rPr>
            </w:pPr>
            <w:r>
              <w:rPr>
                <w:lang w:val="fr-FR"/>
              </w:rPr>
              <w:t>3000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19"/>
        </w:trPr>
        <w:tc>
          <w:tcPr>
            <w:tcW w:w="720" w:type="dxa"/>
          </w:tcPr>
          <w:p w:rsidR="0033101B" w:rsidRDefault="0033101B" w:rsidP="005174F1">
            <w:r>
              <w:t>7</w:t>
            </w:r>
          </w:p>
        </w:tc>
        <w:tc>
          <w:tcPr>
            <w:tcW w:w="4758" w:type="dxa"/>
          </w:tcPr>
          <w:p w:rsidR="0033101B" w:rsidRPr="00983C34" w:rsidRDefault="0033101B" w:rsidP="005174F1">
            <w:pPr>
              <w:rPr>
                <w:lang w:val="fr-FR"/>
              </w:rPr>
            </w:pPr>
            <w:r w:rsidRPr="00983C34">
              <w:rPr>
                <w:lang w:val="fr-FR"/>
              </w:rPr>
              <w:t>Servicii de  medicina muncii</w:t>
            </w:r>
          </w:p>
        </w:tc>
        <w:tc>
          <w:tcPr>
            <w:tcW w:w="1559" w:type="dxa"/>
          </w:tcPr>
          <w:p w:rsidR="0033101B" w:rsidRDefault="0033101B" w:rsidP="005174F1">
            <w:r>
              <w:t>85147000-1</w:t>
            </w:r>
          </w:p>
        </w:tc>
        <w:tc>
          <w:tcPr>
            <w:tcW w:w="1693" w:type="dxa"/>
            <w:gridSpan w:val="2"/>
          </w:tcPr>
          <w:p w:rsidR="0033101B" w:rsidRPr="008068F0" w:rsidRDefault="0033101B" w:rsidP="005174F1">
            <w:pPr>
              <w:rPr>
                <w:lang w:val="fr-FR"/>
              </w:rPr>
            </w:pPr>
            <w:r>
              <w:rPr>
                <w:lang w:val="fr-FR"/>
              </w:rPr>
              <w:t>3500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c>
          <w:tcPr>
            <w:tcW w:w="720" w:type="dxa"/>
            <w:shd w:val="clear" w:color="auto" w:fill="FFFFFF"/>
          </w:tcPr>
          <w:p w:rsidR="0033101B" w:rsidRDefault="0033101B" w:rsidP="005174F1">
            <w:pPr>
              <w:rPr>
                <w:lang w:val="fr-FR"/>
              </w:rPr>
            </w:pPr>
            <w:r>
              <w:rPr>
                <w:lang w:val="fr-FR"/>
              </w:rPr>
              <w:t>8</w:t>
            </w:r>
          </w:p>
        </w:tc>
        <w:tc>
          <w:tcPr>
            <w:tcW w:w="4758" w:type="dxa"/>
            <w:shd w:val="clear" w:color="auto" w:fill="FFFFFF"/>
          </w:tcPr>
          <w:p w:rsidR="0033101B" w:rsidRPr="00983C34" w:rsidRDefault="0033101B" w:rsidP="005174F1">
            <w:pPr>
              <w:rPr>
                <w:lang w:val="fr-FR"/>
              </w:rPr>
            </w:pPr>
            <w:r w:rsidRPr="00983C34">
              <w:rPr>
                <w:lang w:val="fr-FR"/>
              </w:rPr>
              <w:t>Servicii de reprezentare juridica</w:t>
            </w:r>
          </w:p>
        </w:tc>
        <w:tc>
          <w:tcPr>
            <w:tcW w:w="1559" w:type="dxa"/>
            <w:shd w:val="clear" w:color="auto" w:fill="FFFFFF"/>
          </w:tcPr>
          <w:p w:rsidR="0033101B" w:rsidRDefault="0033101B" w:rsidP="005174F1">
            <w:pPr>
              <w:rPr>
                <w:lang w:val="fr-FR"/>
              </w:rPr>
            </w:pPr>
            <w:r>
              <w:rPr>
                <w:lang w:val="fr-FR"/>
              </w:rPr>
              <w:t>79112000-2</w:t>
            </w:r>
          </w:p>
        </w:tc>
        <w:tc>
          <w:tcPr>
            <w:tcW w:w="1693" w:type="dxa"/>
            <w:gridSpan w:val="2"/>
            <w:shd w:val="clear" w:color="auto" w:fill="FFFFFF"/>
          </w:tcPr>
          <w:p w:rsidR="0033101B" w:rsidRPr="008068F0" w:rsidRDefault="0033101B" w:rsidP="005174F1">
            <w:pPr>
              <w:rPr>
                <w:lang w:val="fr-FR"/>
              </w:rPr>
            </w:pPr>
            <w:r>
              <w:rPr>
                <w:lang w:val="fr-FR"/>
              </w:rPr>
              <w:t>5000</w:t>
            </w:r>
          </w:p>
        </w:tc>
        <w:tc>
          <w:tcPr>
            <w:tcW w:w="2420" w:type="dxa"/>
            <w:shd w:val="clear" w:color="auto" w:fill="FFFFFF"/>
          </w:tcPr>
          <w:p w:rsidR="0033101B" w:rsidRDefault="0033101B" w:rsidP="005174F1">
            <w:r w:rsidRPr="00DC6017">
              <w:rPr>
                <w:lang w:val="fr-FR"/>
              </w:rPr>
              <w:t>Buget local</w:t>
            </w:r>
          </w:p>
        </w:tc>
        <w:tc>
          <w:tcPr>
            <w:tcW w:w="2124" w:type="dxa"/>
            <w:shd w:val="clear" w:color="auto" w:fill="FFFFFF"/>
          </w:tcPr>
          <w:p w:rsidR="0033101B" w:rsidRPr="00C35EB7" w:rsidRDefault="0033101B" w:rsidP="005174F1">
            <w:pPr>
              <w:rPr>
                <w:lang w:val="fr-FR"/>
              </w:rPr>
            </w:pPr>
            <w:r>
              <w:rPr>
                <w:lang w:val="fr-FR"/>
              </w:rPr>
              <w:t>01.01.2025</w:t>
            </w:r>
          </w:p>
        </w:tc>
        <w:tc>
          <w:tcPr>
            <w:tcW w:w="1836" w:type="dxa"/>
            <w:shd w:val="clear" w:color="auto" w:fill="FFFFFF"/>
          </w:tcPr>
          <w:p w:rsidR="0033101B" w:rsidRPr="00C35EB7" w:rsidRDefault="0033101B" w:rsidP="005174F1">
            <w:pPr>
              <w:rPr>
                <w:lang w:val="fr-FR"/>
              </w:rPr>
            </w:pPr>
            <w:r>
              <w:rPr>
                <w:lang w:val="fr-FR"/>
              </w:rPr>
              <w:t>31.12.2025</w:t>
            </w:r>
          </w:p>
        </w:tc>
      </w:tr>
      <w:tr w:rsidR="0033101B" w:rsidRPr="00C35EB7" w:rsidTr="005174F1">
        <w:trPr>
          <w:trHeight w:val="593"/>
        </w:trPr>
        <w:tc>
          <w:tcPr>
            <w:tcW w:w="720" w:type="dxa"/>
          </w:tcPr>
          <w:p w:rsidR="0033101B" w:rsidRPr="00C35EB7" w:rsidRDefault="0033101B" w:rsidP="005174F1">
            <w:r>
              <w:t>9</w:t>
            </w:r>
          </w:p>
        </w:tc>
        <w:tc>
          <w:tcPr>
            <w:tcW w:w="4758" w:type="dxa"/>
          </w:tcPr>
          <w:p w:rsidR="0033101B" w:rsidRPr="00983C34" w:rsidRDefault="0033101B" w:rsidP="005174F1">
            <w:pPr>
              <w:rPr>
                <w:lang w:val="fr-FR"/>
              </w:rPr>
            </w:pPr>
            <w:r w:rsidRPr="00983C34">
              <w:rPr>
                <w:lang w:val="fr-FR"/>
              </w:rPr>
              <w:t xml:space="preserve">Servicii consultanta sanatate si securitate in  munca </w:t>
            </w:r>
          </w:p>
        </w:tc>
        <w:tc>
          <w:tcPr>
            <w:tcW w:w="1559" w:type="dxa"/>
          </w:tcPr>
          <w:p w:rsidR="0033101B" w:rsidRDefault="0033101B" w:rsidP="005174F1">
            <w:pPr>
              <w:rPr>
                <w:lang w:val="fr-FR"/>
              </w:rPr>
            </w:pPr>
            <w:r>
              <w:rPr>
                <w:lang w:val="fr-FR"/>
              </w:rPr>
              <w:t>71317000-3</w:t>
            </w:r>
          </w:p>
          <w:p w:rsidR="0033101B" w:rsidRPr="00C35EB7" w:rsidRDefault="0033101B" w:rsidP="005174F1">
            <w:pPr>
              <w:rPr>
                <w:lang w:val="fr-FR"/>
              </w:rPr>
            </w:pPr>
          </w:p>
        </w:tc>
        <w:tc>
          <w:tcPr>
            <w:tcW w:w="1693" w:type="dxa"/>
            <w:gridSpan w:val="2"/>
          </w:tcPr>
          <w:p w:rsidR="0033101B" w:rsidRPr="008068F0" w:rsidRDefault="0033101B" w:rsidP="005174F1">
            <w:pPr>
              <w:rPr>
                <w:lang w:val="fr-FR"/>
              </w:rPr>
            </w:pPr>
            <w:r>
              <w:rPr>
                <w:lang w:val="fr-FR"/>
              </w:rPr>
              <w:t>4000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513"/>
        </w:trPr>
        <w:tc>
          <w:tcPr>
            <w:tcW w:w="720" w:type="dxa"/>
          </w:tcPr>
          <w:p w:rsidR="0033101B" w:rsidRDefault="0033101B" w:rsidP="005174F1">
            <w:r>
              <w:t>10</w:t>
            </w:r>
          </w:p>
        </w:tc>
        <w:tc>
          <w:tcPr>
            <w:tcW w:w="4758" w:type="dxa"/>
          </w:tcPr>
          <w:p w:rsidR="0033101B" w:rsidRPr="00983C34" w:rsidRDefault="0033101B" w:rsidP="005174F1">
            <w:pPr>
              <w:rPr>
                <w:lang w:val="fr-FR"/>
              </w:rPr>
            </w:pPr>
            <w:r w:rsidRPr="00983C34">
              <w:rPr>
                <w:lang w:val="fr-FR"/>
              </w:rPr>
              <w:t>Servicii consultanta in  protectia contra incendiilor</w:t>
            </w:r>
          </w:p>
        </w:tc>
        <w:tc>
          <w:tcPr>
            <w:tcW w:w="1559" w:type="dxa"/>
          </w:tcPr>
          <w:p w:rsidR="0033101B" w:rsidRPr="003D54F5" w:rsidRDefault="0033101B" w:rsidP="005174F1">
            <w:pPr>
              <w:rPr>
                <w:highlight w:val="yellow"/>
                <w:lang w:val="fr-FR"/>
              </w:rPr>
            </w:pPr>
            <w:r w:rsidRPr="003D54F5">
              <w:rPr>
                <w:lang w:val="fr-FR"/>
              </w:rPr>
              <w:t>71317100-4</w:t>
            </w:r>
          </w:p>
        </w:tc>
        <w:tc>
          <w:tcPr>
            <w:tcW w:w="1693" w:type="dxa"/>
            <w:gridSpan w:val="2"/>
          </w:tcPr>
          <w:p w:rsidR="0033101B" w:rsidRPr="008068F0" w:rsidRDefault="0033101B" w:rsidP="005174F1">
            <w:pPr>
              <w:rPr>
                <w:lang w:val="fr-FR"/>
              </w:rPr>
            </w:pPr>
            <w:r>
              <w:rPr>
                <w:lang w:val="fr-FR"/>
              </w:rPr>
              <w:t>4000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90"/>
        </w:trPr>
        <w:tc>
          <w:tcPr>
            <w:tcW w:w="720" w:type="dxa"/>
          </w:tcPr>
          <w:p w:rsidR="0033101B" w:rsidRDefault="0033101B" w:rsidP="005174F1">
            <w:pPr>
              <w:rPr>
                <w:lang w:val="fr-FR"/>
              </w:rPr>
            </w:pPr>
            <w:r>
              <w:rPr>
                <w:lang w:val="fr-FR"/>
              </w:rPr>
              <w:t>11</w:t>
            </w:r>
          </w:p>
        </w:tc>
        <w:tc>
          <w:tcPr>
            <w:tcW w:w="4758" w:type="dxa"/>
          </w:tcPr>
          <w:p w:rsidR="0033101B" w:rsidRPr="00983C34" w:rsidRDefault="0033101B" w:rsidP="005174F1">
            <w:pPr>
              <w:rPr>
                <w:lang w:val="fr-FR"/>
              </w:rPr>
            </w:pPr>
            <w:r w:rsidRPr="00983C34">
              <w:rPr>
                <w:lang w:val="fr-FR"/>
              </w:rPr>
              <w:t>Servicii  asistenta si de consultanta informatica pentru contabilitate,asistenta sociala ,registrul agricol</w:t>
            </w:r>
            <w:r>
              <w:rPr>
                <w:lang w:val="fr-FR"/>
              </w:rPr>
              <w:t>, impozite si taxe</w:t>
            </w:r>
          </w:p>
        </w:tc>
        <w:tc>
          <w:tcPr>
            <w:tcW w:w="1559" w:type="dxa"/>
          </w:tcPr>
          <w:p w:rsidR="0033101B" w:rsidRDefault="0033101B" w:rsidP="005174F1">
            <w:pPr>
              <w:rPr>
                <w:lang w:val="fr-FR"/>
              </w:rPr>
            </w:pPr>
            <w:r>
              <w:rPr>
                <w:lang w:val="fr-FR"/>
              </w:rPr>
              <w:t>72611000-6</w:t>
            </w:r>
          </w:p>
        </w:tc>
        <w:tc>
          <w:tcPr>
            <w:tcW w:w="1134" w:type="dxa"/>
            <w:tcBorders>
              <w:right w:val="nil"/>
            </w:tcBorders>
          </w:tcPr>
          <w:p w:rsidR="0033101B" w:rsidRPr="008068F0" w:rsidRDefault="0033101B" w:rsidP="005174F1">
            <w:pPr>
              <w:rPr>
                <w:lang w:val="fr-FR"/>
              </w:rPr>
            </w:pPr>
            <w:r w:rsidRPr="008068F0">
              <w:rPr>
                <w:lang w:val="fr-FR"/>
              </w:rPr>
              <w:t xml:space="preserve"> </w:t>
            </w:r>
            <w:r>
              <w:rPr>
                <w:lang w:val="fr-FR"/>
              </w:rPr>
              <w:t>25000</w:t>
            </w:r>
          </w:p>
          <w:p w:rsidR="0033101B" w:rsidRPr="00340EB2" w:rsidRDefault="0033101B" w:rsidP="005174F1">
            <w:pPr>
              <w:rPr>
                <w:highlight w:val="yellow"/>
                <w:lang w:val="fr-FR"/>
              </w:rPr>
            </w:pPr>
          </w:p>
        </w:tc>
        <w:tc>
          <w:tcPr>
            <w:tcW w:w="559" w:type="dxa"/>
            <w:tcBorders>
              <w:left w:val="nil"/>
            </w:tcBorders>
          </w:tcPr>
          <w:p w:rsidR="0033101B" w:rsidRDefault="0033101B" w:rsidP="005174F1"/>
        </w:tc>
        <w:tc>
          <w:tcPr>
            <w:tcW w:w="2420" w:type="dxa"/>
          </w:tcPr>
          <w:p w:rsidR="0033101B" w:rsidRPr="00C35EB7" w:rsidRDefault="0033101B" w:rsidP="005174F1">
            <w:pPr>
              <w:rPr>
                <w:lang w:val="fr-FR"/>
              </w:rPr>
            </w:pPr>
            <w:r>
              <w:rPr>
                <w:lang w:val="fr-FR"/>
              </w:rPr>
              <w:t>01.01.2025</w:t>
            </w:r>
          </w:p>
        </w:tc>
        <w:tc>
          <w:tcPr>
            <w:tcW w:w="2124" w:type="dxa"/>
          </w:tcPr>
          <w:p w:rsidR="0033101B" w:rsidRPr="00C35EB7" w:rsidRDefault="0033101B" w:rsidP="005174F1">
            <w:pPr>
              <w:rPr>
                <w:lang w:val="fr-FR"/>
              </w:rPr>
            </w:pPr>
            <w:r>
              <w:rPr>
                <w:lang w:val="fr-FR"/>
              </w:rPr>
              <w:t>31.12.2025</w:t>
            </w:r>
          </w:p>
        </w:tc>
        <w:tc>
          <w:tcPr>
            <w:tcW w:w="1836" w:type="dxa"/>
          </w:tcPr>
          <w:p w:rsidR="0033101B" w:rsidRDefault="0033101B" w:rsidP="005174F1">
            <w:pPr>
              <w:rPr>
                <w:lang w:val="fr-FR"/>
              </w:rPr>
            </w:pPr>
            <w:r>
              <w:rPr>
                <w:lang w:val="fr-FR"/>
              </w:rPr>
              <w:t>31.12.2022</w:t>
            </w:r>
          </w:p>
        </w:tc>
      </w:tr>
      <w:tr w:rsidR="0033101B" w:rsidRPr="00C35EB7" w:rsidTr="005174F1">
        <w:trPr>
          <w:trHeight w:val="422"/>
        </w:trPr>
        <w:tc>
          <w:tcPr>
            <w:tcW w:w="720" w:type="dxa"/>
          </w:tcPr>
          <w:p w:rsidR="0033101B" w:rsidRDefault="0033101B" w:rsidP="005174F1">
            <w:pPr>
              <w:rPr>
                <w:lang w:val="fr-FR"/>
              </w:rPr>
            </w:pPr>
            <w:r>
              <w:rPr>
                <w:lang w:val="fr-FR"/>
              </w:rPr>
              <w:t>12</w:t>
            </w:r>
          </w:p>
        </w:tc>
        <w:tc>
          <w:tcPr>
            <w:tcW w:w="4758" w:type="dxa"/>
          </w:tcPr>
          <w:p w:rsidR="0033101B" w:rsidRPr="006B56DE" w:rsidRDefault="0033101B" w:rsidP="005174F1">
            <w:pPr>
              <w:rPr>
                <w:lang w:val="fr-FR"/>
              </w:rPr>
            </w:pPr>
            <w:r>
              <w:rPr>
                <w:lang w:val="fr-FR"/>
              </w:rPr>
              <w:t>Servicii de aprovizionare cu lemn de foc pt iarna /contract intretinere paduri</w:t>
            </w:r>
          </w:p>
        </w:tc>
        <w:tc>
          <w:tcPr>
            <w:tcW w:w="1559" w:type="dxa"/>
          </w:tcPr>
          <w:p w:rsidR="0033101B" w:rsidRDefault="0033101B" w:rsidP="005174F1">
            <w:pPr>
              <w:rPr>
                <w:lang w:val="fr-FR"/>
              </w:rPr>
            </w:pPr>
            <w:r>
              <w:rPr>
                <w:lang w:val="fr-FR"/>
              </w:rPr>
              <w:t>03413000-8</w:t>
            </w:r>
          </w:p>
        </w:tc>
        <w:tc>
          <w:tcPr>
            <w:tcW w:w="1134" w:type="dxa"/>
            <w:tcBorders>
              <w:right w:val="nil"/>
            </w:tcBorders>
          </w:tcPr>
          <w:p w:rsidR="0033101B" w:rsidRDefault="0033101B" w:rsidP="005174F1">
            <w:pPr>
              <w:rPr>
                <w:lang w:val="fr-FR"/>
              </w:rPr>
            </w:pPr>
            <w:r>
              <w:rPr>
                <w:lang w:val="fr-FR"/>
              </w:rPr>
              <w:t>15000</w:t>
            </w:r>
          </w:p>
        </w:tc>
        <w:tc>
          <w:tcPr>
            <w:tcW w:w="559" w:type="dxa"/>
            <w:tcBorders>
              <w:left w:val="nil"/>
            </w:tcBorders>
          </w:tcPr>
          <w:p w:rsidR="0033101B" w:rsidRDefault="0033101B" w:rsidP="005174F1"/>
        </w:tc>
        <w:tc>
          <w:tcPr>
            <w:tcW w:w="2420" w:type="dxa"/>
          </w:tcPr>
          <w:p w:rsidR="0033101B" w:rsidRPr="00C35EB7" w:rsidRDefault="0033101B" w:rsidP="005174F1">
            <w:pPr>
              <w:rPr>
                <w:lang w:val="fr-FR"/>
              </w:rPr>
            </w:pPr>
            <w:r>
              <w:rPr>
                <w:lang w:val="fr-FR"/>
              </w:rPr>
              <w:t>01.01.2025</w:t>
            </w:r>
          </w:p>
        </w:tc>
        <w:tc>
          <w:tcPr>
            <w:tcW w:w="2124" w:type="dxa"/>
          </w:tcPr>
          <w:p w:rsidR="0033101B" w:rsidRPr="00C35EB7" w:rsidRDefault="0033101B" w:rsidP="005174F1">
            <w:pPr>
              <w:rPr>
                <w:lang w:val="fr-FR"/>
              </w:rPr>
            </w:pPr>
            <w:r>
              <w:rPr>
                <w:lang w:val="fr-FR"/>
              </w:rPr>
              <w:t>31.12.2025</w:t>
            </w:r>
          </w:p>
        </w:tc>
        <w:tc>
          <w:tcPr>
            <w:tcW w:w="1836" w:type="dxa"/>
          </w:tcPr>
          <w:p w:rsidR="0033101B" w:rsidRDefault="0033101B" w:rsidP="005174F1">
            <w:pPr>
              <w:rPr>
                <w:lang w:val="fr-FR"/>
              </w:rPr>
            </w:pPr>
            <w:r w:rsidRPr="007345CC">
              <w:rPr>
                <w:lang w:val="fr-FR"/>
              </w:rPr>
              <w:t>31.12.</w:t>
            </w:r>
            <w:r>
              <w:rPr>
                <w:lang w:val="fr-FR"/>
              </w:rPr>
              <w:t>2022</w:t>
            </w:r>
          </w:p>
        </w:tc>
      </w:tr>
      <w:tr w:rsidR="0033101B" w:rsidRPr="00C35EB7" w:rsidTr="005174F1">
        <w:trPr>
          <w:trHeight w:val="413"/>
        </w:trPr>
        <w:tc>
          <w:tcPr>
            <w:tcW w:w="720" w:type="dxa"/>
          </w:tcPr>
          <w:p w:rsidR="0033101B" w:rsidRDefault="0033101B" w:rsidP="005174F1">
            <w:pPr>
              <w:rPr>
                <w:lang w:val="fr-FR"/>
              </w:rPr>
            </w:pPr>
            <w:r>
              <w:rPr>
                <w:lang w:val="fr-FR"/>
              </w:rPr>
              <w:t>13</w:t>
            </w:r>
          </w:p>
        </w:tc>
        <w:tc>
          <w:tcPr>
            <w:tcW w:w="4758" w:type="dxa"/>
          </w:tcPr>
          <w:p w:rsidR="0033101B" w:rsidRPr="006B56DE" w:rsidRDefault="0033101B" w:rsidP="005174F1">
            <w:pPr>
              <w:rPr>
                <w:lang w:val="fr-FR"/>
              </w:rPr>
            </w:pPr>
            <w:r w:rsidRPr="006B56DE">
              <w:rPr>
                <w:lang w:val="fr-FR"/>
              </w:rPr>
              <w:t>Servicii postale de corespondenta</w:t>
            </w:r>
            <w:r>
              <w:rPr>
                <w:lang w:val="fr-FR"/>
              </w:rPr>
              <w:t>+MO</w:t>
            </w:r>
          </w:p>
        </w:tc>
        <w:tc>
          <w:tcPr>
            <w:tcW w:w="1559" w:type="dxa"/>
          </w:tcPr>
          <w:p w:rsidR="0033101B" w:rsidRPr="006B56DE" w:rsidRDefault="0033101B" w:rsidP="005174F1">
            <w:pPr>
              <w:rPr>
                <w:lang w:val="fr-FR"/>
              </w:rPr>
            </w:pPr>
            <w:r w:rsidRPr="006B56DE">
              <w:rPr>
                <w:lang w:val="fr-FR"/>
              </w:rPr>
              <w:t>64118000-4</w:t>
            </w:r>
          </w:p>
        </w:tc>
        <w:tc>
          <w:tcPr>
            <w:tcW w:w="1693" w:type="dxa"/>
            <w:gridSpan w:val="2"/>
          </w:tcPr>
          <w:p w:rsidR="0033101B" w:rsidRPr="006B56DE" w:rsidRDefault="0033101B" w:rsidP="005174F1">
            <w:pPr>
              <w:rPr>
                <w:lang w:val="fr-FR"/>
              </w:rPr>
            </w:pPr>
            <w:r>
              <w:rPr>
                <w:lang w:val="fr-FR"/>
              </w:rPr>
              <w:t>3000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90"/>
        </w:trPr>
        <w:tc>
          <w:tcPr>
            <w:tcW w:w="720" w:type="dxa"/>
          </w:tcPr>
          <w:p w:rsidR="0033101B" w:rsidRDefault="0033101B" w:rsidP="005174F1">
            <w:pPr>
              <w:rPr>
                <w:lang w:val="fr-FR"/>
              </w:rPr>
            </w:pPr>
            <w:r>
              <w:rPr>
                <w:lang w:val="fr-FR"/>
              </w:rPr>
              <w:t>14</w:t>
            </w:r>
          </w:p>
        </w:tc>
        <w:tc>
          <w:tcPr>
            <w:tcW w:w="4758" w:type="dxa"/>
          </w:tcPr>
          <w:p w:rsidR="0033101B" w:rsidRPr="006B56DE" w:rsidRDefault="0033101B" w:rsidP="005174F1">
            <w:pPr>
              <w:rPr>
                <w:lang w:val="fr-FR"/>
              </w:rPr>
            </w:pPr>
            <w:r w:rsidRPr="006B56DE">
              <w:rPr>
                <w:lang w:val="fr-FR"/>
              </w:rPr>
              <w:t>Servicii de publicitate</w:t>
            </w:r>
            <w:r>
              <w:rPr>
                <w:lang w:val="fr-FR"/>
              </w:rPr>
              <w:t xml:space="preserve"> si promovare</w:t>
            </w:r>
          </w:p>
        </w:tc>
        <w:tc>
          <w:tcPr>
            <w:tcW w:w="1559" w:type="dxa"/>
          </w:tcPr>
          <w:p w:rsidR="0033101B" w:rsidRPr="006B56DE" w:rsidRDefault="0033101B" w:rsidP="005174F1">
            <w:pPr>
              <w:rPr>
                <w:lang w:val="fr-FR"/>
              </w:rPr>
            </w:pPr>
            <w:r w:rsidRPr="006B56DE">
              <w:rPr>
                <w:lang w:val="fr-FR"/>
              </w:rPr>
              <w:t>79341100-7</w:t>
            </w:r>
          </w:p>
        </w:tc>
        <w:tc>
          <w:tcPr>
            <w:tcW w:w="1693" w:type="dxa"/>
            <w:gridSpan w:val="2"/>
          </w:tcPr>
          <w:p w:rsidR="0033101B" w:rsidRPr="006B56DE" w:rsidRDefault="0033101B" w:rsidP="005174F1">
            <w:pPr>
              <w:rPr>
                <w:lang w:val="fr-FR"/>
              </w:rPr>
            </w:pPr>
            <w:r>
              <w:rPr>
                <w:lang w:val="fr-FR"/>
              </w:rPr>
              <w:t>13000</w:t>
            </w:r>
          </w:p>
          <w:p w:rsidR="0033101B" w:rsidRPr="006B56DE" w:rsidRDefault="0033101B" w:rsidP="005174F1">
            <w:pPr>
              <w:rPr>
                <w:lang w:val="fr-FR"/>
              </w:rPr>
            </w:pP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90"/>
        </w:trPr>
        <w:tc>
          <w:tcPr>
            <w:tcW w:w="720" w:type="dxa"/>
          </w:tcPr>
          <w:p w:rsidR="0033101B" w:rsidRDefault="0033101B" w:rsidP="005174F1">
            <w:pPr>
              <w:rPr>
                <w:lang w:val="fr-FR"/>
              </w:rPr>
            </w:pPr>
            <w:r>
              <w:rPr>
                <w:lang w:val="fr-FR"/>
              </w:rPr>
              <w:lastRenderedPageBreak/>
              <w:t>15</w:t>
            </w:r>
          </w:p>
        </w:tc>
        <w:tc>
          <w:tcPr>
            <w:tcW w:w="4758" w:type="dxa"/>
          </w:tcPr>
          <w:p w:rsidR="0033101B" w:rsidRPr="006B56DE" w:rsidRDefault="0033101B" w:rsidP="005174F1">
            <w:pPr>
              <w:rPr>
                <w:lang w:val="fr-FR"/>
              </w:rPr>
            </w:pPr>
            <w:r w:rsidRPr="006B56DE">
              <w:rPr>
                <w:lang w:val="fr-FR"/>
              </w:rPr>
              <w:t>Servicii de topografie si cadastru</w:t>
            </w:r>
          </w:p>
        </w:tc>
        <w:tc>
          <w:tcPr>
            <w:tcW w:w="1559" w:type="dxa"/>
          </w:tcPr>
          <w:p w:rsidR="0033101B" w:rsidRPr="006B56DE" w:rsidRDefault="0033101B" w:rsidP="005174F1">
            <w:pPr>
              <w:rPr>
                <w:lang w:val="fr-FR"/>
              </w:rPr>
            </w:pPr>
            <w:r w:rsidRPr="006B56DE">
              <w:rPr>
                <w:lang w:val="fr-FR"/>
              </w:rPr>
              <w:t>71354300-7</w:t>
            </w:r>
          </w:p>
        </w:tc>
        <w:tc>
          <w:tcPr>
            <w:tcW w:w="1693" w:type="dxa"/>
            <w:gridSpan w:val="2"/>
          </w:tcPr>
          <w:p w:rsidR="0033101B" w:rsidRPr="00FF4150" w:rsidRDefault="0033101B" w:rsidP="005174F1">
            <w:pPr>
              <w:rPr>
                <w:lang w:val="fr-FR"/>
              </w:rPr>
            </w:pPr>
            <w:r>
              <w:rPr>
                <w:lang w:val="fr-FR"/>
              </w:rPr>
              <w:t>25</w:t>
            </w:r>
            <w:r w:rsidRPr="00FF4150">
              <w:rPr>
                <w:lang w:val="fr-FR"/>
              </w:rPr>
              <w:t>.000</w:t>
            </w:r>
          </w:p>
          <w:p w:rsidR="0033101B" w:rsidRPr="006B56DE" w:rsidRDefault="0033101B" w:rsidP="005174F1">
            <w:pPr>
              <w:rPr>
                <w:lang w:val="fr-FR"/>
              </w:rPr>
            </w:pP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521"/>
        </w:trPr>
        <w:tc>
          <w:tcPr>
            <w:tcW w:w="720" w:type="dxa"/>
          </w:tcPr>
          <w:p w:rsidR="0033101B" w:rsidRDefault="0033101B" w:rsidP="005174F1">
            <w:pPr>
              <w:rPr>
                <w:lang w:val="fr-FR"/>
              </w:rPr>
            </w:pPr>
            <w:r>
              <w:rPr>
                <w:lang w:val="fr-FR"/>
              </w:rPr>
              <w:t>16</w:t>
            </w:r>
          </w:p>
        </w:tc>
        <w:tc>
          <w:tcPr>
            <w:tcW w:w="4758" w:type="dxa"/>
          </w:tcPr>
          <w:p w:rsidR="0033101B" w:rsidRPr="006B56DE" w:rsidRDefault="0033101B" w:rsidP="005174F1">
            <w:pPr>
              <w:rPr>
                <w:lang w:val="fr-FR"/>
              </w:rPr>
            </w:pPr>
            <w:r w:rsidRPr="006B56DE">
              <w:rPr>
                <w:lang w:val="fr-FR"/>
              </w:rPr>
              <w:t>Servicii intretinere iluminat public</w:t>
            </w:r>
          </w:p>
          <w:p w:rsidR="0033101B" w:rsidRPr="006B56DE" w:rsidRDefault="0033101B" w:rsidP="005174F1">
            <w:pPr>
              <w:rPr>
                <w:lang w:val="fr-FR"/>
              </w:rPr>
            </w:pPr>
          </w:p>
        </w:tc>
        <w:tc>
          <w:tcPr>
            <w:tcW w:w="1559" w:type="dxa"/>
          </w:tcPr>
          <w:p w:rsidR="0033101B" w:rsidRPr="006B56DE" w:rsidRDefault="0033101B" w:rsidP="005174F1">
            <w:pPr>
              <w:rPr>
                <w:lang w:val="fr-FR"/>
              </w:rPr>
            </w:pPr>
            <w:r w:rsidRPr="006B56DE">
              <w:rPr>
                <w:lang w:val="fr-FR"/>
              </w:rPr>
              <w:t>50232100-1</w:t>
            </w:r>
          </w:p>
        </w:tc>
        <w:tc>
          <w:tcPr>
            <w:tcW w:w="1693" w:type="dxa"/>
            <w:gridSpan w:val="2"/>
          </w:tcPr>
          <w:p w:rsidR="0033101B" w:rsidRPr="006B56DE" w:rsidRDefault="0033101B" w:rsidP="005174F1">
            <w:pPr>
              <w:rPr>
                <w:lang w:val="fr-FR"/>
              </w:rPr>
            </w:pPr>
            <w:r>
              <w:rPr>
                <w:lang w:val="fr-FR"/>
              </w:rPr>
              <w:t>15000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31"/>
        </w:trPr>
        <w:tc>
          <w:tcPr>
            <w:tcW w:w="720" w:type="dxa"/>
          </w:tcPr>
          <w:p w:rsidR="0033101B" w:rsidRDefault="0033101B" w:rsidP="005174F1">
            <w:pPr>
              <w:rPr>
                <w:lang w:val="fr-FR"/>
              </w:rPr>
            </w:pPr>
            <w:r>
              <w:rPr>
                <w:lang w:val="fr-FR"/>
              </w:rPr>
              <w:t>17</w:t>
            </w:r>
          </w:p>
        </w:tc>
        <w:tc>
          <w:tcPr>
            <w:tcW w:w="4758" w:type="dxa"/>
          </w:tcPr>
          <w:p w:rsidR="0033101B" w:rsidRPr="006B56DE" w:rsidRDefault="0033101B" w:rsidP="005174F1">
            <w:pPr>
              <w:rPr>
                <w:lang w:val="fr-FR"/>
              </w:rPr>
            </w:pPr>
            <w:r w:rsidRPr="006B56DE">
              <w:rPr>
                <w:lang w:val="fr-FR"/>
              </w:rPr>
              <w:t>Servicii de reparare a automobilelor</w:t>
            </w:r>
          </w:p>
          <w:p w:rsidR="0033101B" w:rsidRPr="006B56DE" w:rsidRDefault="0033101B" w:rsidP="005174F1">
            <w:pPr>
              <w:rPr>
                <w:lang w:val="fr-FR"/>
              </w:rPr>
            </w:pPr>
          </w:p>
        </w:tc>
        <w:tc>
          <w:tcPr>
            <w:tcW w:w="1559" w:type="dxa"/>
          </w:tcPr>
          <w:p w:rsidR="0033101B" w:rsidRPr="006B56DE" w:rsidRDefault="0033101B" w:rsidP="005174F1">
            <w:pPr>
              <w:rPr>
                <w:lang w:val="fr-FR"/>
              </w:rPr>
            </w:pPr>
            <w:r w:rsidRPr="006B56DE">
              <w:rPr>
                <w:lang w:val="fr-FR"/>
              </w:rPr>
              <w:t>50112100-4</w:t>
            </w:r>
          </w:p>
        </w:tc>
        <w:tc>
          <w:tcPr>
            <w:tcW w:w="1693" w:type="dxa"/>
            <w:gridSpan w:val="2"/>
          </w:tcPr>
          <w:p w:rsidR="0033101B" w:rsidRPr="008068F0" w:rsidRDefault="0033101B" w:rsidP="005174F1">
            <w:pPr>
              <w:rPr>
                <w:lang w:val="fr-FR"/>
              </w:rPr>
            </w:pPr>
            <w:r>
              <w:rPr>
                <w:lang w:val="fr-FR"/>
              </w:rPr>
              <w:t>15</w:t>
            </w:r>
            <w:r w:rsidRPr="008068F0">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20"/>
        </w:trPr>
        <w:tc>
          <w:tcPr>
            <w:tcW w:w="720" w:type="dxa"/>
          </w:tcPr>
          <w:p w:rsidR="0033101B" w:rsidRDefault="0033101B" w:rsidP="005174F1">
            <w:pPr>
              <w:rPr>
                <w:lang w:val="fr-FR"/>
              </w:rPr>
            </w:pPr>
            <w:r>
              <w:rPr>
                <w:lang w:val="fr-FR"/>
              </w:rPr>
              <w:t>18</w:t>
            </w:r>
          </w:p>
        </w:tc>
        <w:tc>
          <w:tcPr>
            <w:tcW w:w="4758" w:type="dxa"/>
          </w:tcPr>
          <w:p w:rsidR="0033101B" w:rsidRPr="006B56DE" w:rsidRDefault="0033101B" w:rsidP="005174F1">
            <w:pPr>
              <w:rPr>
                <w:lang w:val="fr-FR"/>
              </w:rPr>
            </w:pPr>
            <w:r w:rsidRPr="006B56DE">
              <w:rPr>
                <w:lang w:val="fr-FR"/>
              </w:rPr>
              <w:t>Servicii de asigurare a autovehiculelor</w:t>
            </w:r>
          </w:p>
        </w:tc>
        <w:tc>
          <w:tcPr>
            <w:tcW w:w="1559" w:type="dxa"/>
          </w:tcPr>
          <w:p w:rsidR="0033101B" w:rsidRPr="006B56DE" w:rsidRDefault="0033101B" w:rsidP="005174F1">
            <w:pPr>
              <w:rPr>
                <w:lang w:val="fr-FR"/>
              </w:rPr>
            </w:pPr>
            <w:r w:rsidRPr="006B56DE">
              <w:rPr>
                <w:lang w:val="fr-FR"/>
              </w:rPr>
              <w:t>66514110-0</w:t>
            </w:r>
          </w:p>
        </w:tc>
        <w:tc>
          <w:tcPr>
            <w:tcW w:w="1693" w:type="dxa"/>
            <w:gridSpan w:val="2"/>
          </w:tcPr>
          <w:p w:rsidR="0033101B" w:rsidRPr="008068F0" w:rsidRDefault="0033101B" w:rsidP="005174F1">
            <w:pPr>
              <w:rPr>
                <w:lang w:val="fr-FR"/>
              </w:rPr>
            </w:pPr>
            <w:r>
              <w:rPr>
                <w:lang w:val="fr-FR"/>
              </w:rPr>
              <w:t>6000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76"/>
        </w:trPr>
        <w:tc>
          <w:tcPr>
            <w:tcW w:w="720" w:type="dxa"/>
          </w:tcPr>
          <w:p w:rsidR="0033101B" w:rsidRDefault="0033101B" w:rsidP="005174F1">
            <w:pPr>
              <w:rPr>
                <w:lang w:val="fr-FR"/>
              </w:rPr>
            </w:pPr>
            <w:r>
              <w:rPr>
                <w:lang w:val="fr-FR"/>
              </w:rPr>
              <w:t>19</w:t>
            </w:r>
          </w:p>
        </w:tc>
        <w:tc>
          <w:tcPr>
            <w:tcW w:w="4758" w:type="dxa"/>
          </w:tcPr>
          <w:p w:rsidR="0033101B" w:rsidRPr="00EC68C3" w:rsidRDefault="0033101B" w:rsidP="005174F1">
            <w:pPr>
              <w:rPr>
                <w:lang w:val="fr-FR"/>
              </w:rPr>
            </w:pPr>
            <w:r w:rsidRPr="00EC68C3">
              <w:rPr>
                <w:lang w:val="fr-FR"/>
              </w:rPr>
              <w:t>Servicii de inspectie tehnica a automobilelor</w:t>
            </w:r>
          </w:p>
        </w:tc>
        <w:tc>
          <w:tcPr>
            <w:tcW w:w="1559" w:type="dxa"/>
          </w:tcPr>
          <w:p w:rsidR="0033101B" w:rsidRPr="00EC68C3" w:rsidRDefault="0033101B" w:rsidP="005174F1">
            <w:pPr>
              <w:rPr>
                <w:lang w:val="fr-FR"/>
              </w:rPr>
            </w:pPr>
            <w:r w:rsidRPr="00EC68C3">
              <w:rPr>
                <w:lang w:val="fr-FR"/>
              </w:rPr>
              <w:t>71631200-2</w:t>
            </w:r>
          </w:p>
        </w:tc>
        <w:tc>
          <w:tcPr>
            <w:tcW w:w="1693" w:type="dxa"/>
            <w:gridSpan w:val="2"/>
          </w:tcPr>
          <w:p w:rsidR="0033101B" w:rsidRDefault="0033101B" w:rsidP="005174F1">
            <w:pPr>
              <w:rPr>
                <w:lang w:val="fr-FR"/>
              </w:rPr>
            </w:pPr>
            <w:r>
              <w:rPr>
                <w:lang w:val="fr-FR"/>
              </w:rPr>
              <w:t>1000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76"/>
        </w:trPr>
        <w:tc>
          <w:tcPr>
            <w:tcW w:w="720" w:type="dxa"/>
          </w:tcPr>
          <w:p w:rsidR="0033101B" w:rsidRDefault="0033101B" w:rsidP="005174F1">
            <w:pPr>
              <w:rPr>
                <w:lang w:val="fr-FR"/>
              </w:rPr>
            </w:pPr>
            <w:r>
              <w:rPr>
                <w:lang w:val="fr-FR"/>
              </w:rPr>
              <w:t>20</w:t>
            </w:r>
          </w:p>
        </w:tc>
        <w:tc>
          <w:tcPr>
            <w:tcW w:w="4758" w:type="dxa"/>
          </w:tcPr>
          <w:p w:rsidR="0033101B" w:rsidRPr="00EC68C3" w:rsidRDefault="0033101B" w:rsidP="005174F1">
            <w:pPr>
              <w:rPr>
                <w:lang w:val="fr-FR"/>
              </w:rPr>
            </w:pPr>
            <w:r w:rsidRPr="00EC68C3">
              <w:rPr>
                <w:lang w:val="fr-FR"/>
              </w:rPr>
              <w:t>Servicii intocmire proceduri pentr</w:t>
            </w:r>
            <w:r>
              <w:rPr>
                <w:lang w:val="fr-FR"/>
              </w:rPr>
              <w:t>u implementare control intern mana</w:t>
            </w:r>
            <w:r w:rsidRPr="00EC68C3">
              <w:rPr>
                <w:lang w:val="fr-FR"/>
              </w:rPr>
              <w:t>gerial</w:t>
            </w:r>
            <w:r>
              <w:rPr>
                <w:lang w:val="fr-FR"/>
              </w:rPr>
              <w:t xml:space="preserve"> protectia datelor cu caracter personal</w:t>
            </w:r>
          </w:p>
        </w:tc>
        <w:tc>
          <w:tcPr>
            <w:tcW w:w="1559" w:type="dxa"/>
          </w:tcPr>
          <w:p w:rsidR="0033101B" w:rsidRPr="00EC68C3" w:rsidRDefault="0033101B" w:rsidP="005174F1">
            <w:pPr>
              <w:rPr>
                <w:lang w:val="fr-FR"/>
              </w:rPr>
            </w:pPr>
            <w:r w:rsidRPr="00EC68C3">
              <w:rPr>
                <w:lang w:val="fr-FR"/>
              </w:rPr>
              <w:t>79411000-8</w:t>
            </w:r>
          </w:p>
        </w:tc>
        <w:tc>
          <w:tcPr>
            <w:tcW w:w="1693" w:type="dxa"/>
            <w:gridSpan w:val="2"/>
          </w:tcPr>
          <w:p w:rsidR="0033101B" w:rsidRPr="00A5659C" w:rsidRDefault="0033101B" w:rsidP="005174F1">
            <w:pPr>
              <w:rPr>
                <w:lang w:val="fr-FR"/>
              </w:rPr>
            </w:pPr>
            <w:r>
              <w:rPr>
                <w:lang w:val="fr-FR"/>
              </w:rPr>
              <w:t>10</w:t>
            </w:r>
            <w:r w:rsidRPr="00A5659C">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76"/>
        </w:trPr>
        <w:tc>
          <w:tcPr>
            <w:tcW w:w="720" w:type="dxa"/>
          </w:tcPr>
          <w:p w:rsidR="0033101B" w:rsidRDefault="0033101B" w:rsidP="005174F1">
            <w:pPr>
              <w:rPr>
                <w:lang w:val="fr-FR"/>
              </w:rPr>
            </w:pPr>
            <w:r>
              <w:rPr>
                <w:lang w:val="fr-FR"/>
              </w:rPr>
              <w:t>21</w:t>
            </w:r>
          </w:p>
        </w:tc>
        <w:tc>
          <w:tcPr>
            <w:tcW w:w="4758" w:type="dxa"/>
          </w:tcPr>
          <w:p w:rsidR="0033101B" w:rsidRPr="000D69DA" w:rsidRDefault="0033101B" w:rsidP="005174F1">
            <w:pPr>
              <w:rPr>
                <w:lang w:val="fr-FR"/>
              </w:rPr>
            </w:pPr>
            <w:r w:rsidRPr="000D69DA">
              <w:rPr>
                <w:lang w:val="fr-FR"/>
              </w:rPr>
              <w:t>Achizitie servicii evaluare de risc la securitate fizica</w:t>
            </w:r>
          </w:p>
        </w:tc>
        <w:tc>
          <w:tcPr>
            <w:tcW w:w="1559" w:type="dxa"/>
          </w:tcPr>
          <w:p w:rsidR="0033101B" w:rsidRPr="000D69DA" w:rsidRDefault="0033101B" w:rsidP="005174F1">
            <w:pPr>
              <w:rPr>
                <w:lang w:val="fr-FR"/>
              </w:rPr>
            </w:pPr>
            <w:r w:rsidRPr="000D69DA">
              <w:rPr>
                <w:lang w:val="fr-FR"/>
              </w:rPr>
              <w:t>71317000-3</w:t>
            </w:r>
          </w:p>
        </w:tc>
        <w:tc>
          <w:tcPr>
            <w:tcW w:w="1693" w:type="dxa"/>
            <w:gridSpan w:val="2"/>
          </w:tcPr>
          <w:p w:rsidR="0033101B" w:rsidRPr="008068F0" w:rsidRDefault="0033101B" w:rsidP="005174F1">
            <w:pPr>
              <w:rPr>
                <w:lang w:val="fr-FR"/>
              </w:rPr>
            </w:pPr>
            <w:r>
              <w:rPr>
                <w:lang w:val="fr-FR"/>
              </w:rPr>
              <w:t xml:space="preserve">2 </w:t>
            </w:r>
            <w:r w:rsidRPr="008068F0">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40"/>
        </w:trPr>
        <w:tc>
          <w:tcPr>
            <w:tcW w:w="720" w:type="dxa"/>
          </w:tcPr>
          <w:p w:rsidR="0033101B" w:rsidRDefault="0033101B" w:rsidP="005174F1">
            <w:pPr>
              <w:rPr>
                <w:lang w:val="fr-FR"/>
              </w:rPr>
            </w:pPr>
            <w:r>
              <w:rPr>
                <w:lang w:val="fr-FR"/>
              </w:rPr>
              <w:t>22</w:t>
            </w:r>
          </w:p>
        </w:tc>
        <w:tc>
          <w:tcPr>
            <w:tcW w:w="4758" w:type="dxa"/>
          </w:tcPr>
          <w:p w:rsidR="0033101B" w:rsidRPr="000D69DA" w:rsidRDefault="0033101B" w:rsidP="005174F1">
            <w:pPr>
              <w:rPr>
                <w:lang w:val="fr-FR"/>
              </w:rPr>
            </w:pPr>
            <w:r w:rsidRPr="000D69DA">
              <w:rPr>
                <w:lang w:val="fr-FR"/>
              </w:rPr>
              <w:t>Servicii expertize tehnice pentru lucrari publice</w:t>
            </w:r>
          </w:p>
        </w:tc>
        <w:tc>
          <w:tcPr>
            <w:tcW w:w="1559" w:type="dxa"/>
          </w:tcPr>
          <w:p w:rsidR="0033101B" w:rsidRPr="000D69DA" w:rsidRDefault="0033101B" w:rsidP="005174F1">
            <w:pPr>
              <w:rPr>
                <w:lang w:val="fr-FR"/>
              </w:rPr>
            </w:pPr>
            <w:r w:rsidRPr="000D69DA">
              <w:rPr>
                <w:lang w:val="fr-FR"/>
              </w:rPr>
              <w:t>71319000-7</w:t>
            </w:r>
          </w:p>
        </w:tc>
        <w:tc>
          <w:tcPr>
            <w:tcW w:w="1693" w:type="dxa"/>
            <w:gridSpan w:val="2"/>
          </w:tcPr>
          <w:p w:rsidR="0033101B" w:rsidRPr="000D69DA" w:rsidRDefault="0033101B" w:rsidP="005174F1">
            <w:pPr>
              <w:rPr>
                <w:lang w:val="fr-FR"/>
              </w:rPr>
            </w:pPr>
            <w:r>
              <w:rPr>
                <w:lang w:val="fr-FR"/>
              </w:rPr>
              <w:t>30</w:t>
            </w:r>
            <w:r w:rsidRPr="000D69DA">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530"/>
        </w:trPr>
        <w:tc>
          <w:tcPr>
            <w:tcW w:w="720" w:type="dxa"/>
          </w:tcPr>
          <w:p w:rsidR="0033101B" w:rsidRDefault="0033101B" w:rsidP="005174F1">
            <w:pPr>
              <w:rPr>
                <w:lang w:val="fr-FR"/>
              </w:rPr>
            </w:pPr>
            <w:r>
              <w:rPr>
                <w:lang w:val="fr-FR"/>
              </w:rPr>
              <w:t>23</w:t>
            </w:r>
          </w:p>
        </w:tc>
        <w:tc>
          <w:tcPr>
            <w:tcW w:w="4758" w:type="dxa"/>
          </w:tcPr>
          <w:p w:rsidR="0033101B" w:rsidRPr="000D69DA" w:rsidRDefault="0033101B" w:rsidP="005174F1">
            <w:pPr>
              <w:rPr>
                <w:lang w:val="fr-FR"/>
              </w:rPr>
            </w:pPr>
            <w:r w:rsidRPr="000D69DA">
              <w:rPr>
                <w:lang w:val="fr-FR"/>
              </w:rPr>
              <w:t>Servicii de urbanism ( elaborare studii geo,istoric ,mediu pentru actualizare PUG)</w:t>
            </w:r>
          </w:p>
        </w:tc>
        <w:tc>
          <w:tcPr>
            <w:tcW w:w="1559" w:type="dxa"/>
          </w:tcPr>
          <w:p w:rsidR="0033101B" w:rsidRPr="000D69DA" w:rsidRDefault="0033101B" w:rsidP="005174F1">
            <w:pPr>
              <w:rPr>
                <w:lang w:val="fr-FR"/>
              </w:rPr>
            </w:pPr>
            <w:r w:rsidRPr="000D69DA">
              <w:rPr>
                <w:lang w:val="fr-FR"/>
              </w:rPr>
              <w:t>71410000-5</w:t>
            </w:r>
          </w:p>
        </w:tc>
        <w:tc>
          <w:tcPr>
            <w:tcW w:w="1693" w:type="dxa"/>
            <w:gridSpan w:val="2"/>
          </w:tcPr>
          <w:p w:rsidR="0033101B" w:rsidRPr="000D69DA" w:rsidRDefault="0033101B" w:rsidP="005174F1">
            <w:pPr>
              <w:rPr>
                <w:lang w:val="fr-FR"/>
              </w:rPr>
            </w:pPr>
            <w:r>
              <w:rPr>
                <w:lang w:val="fr-FR"/>
              </w:rPr>
              <w:t>20</w:t>
            </w:r>
            <w:r w:rsidRPr="000D69DA">
              <w:rPr>
                <w:lang w:val="fr-FR"/>
              </w:rPr>
              <w:t>000</w:t>
            </w:r>
          </w:p>
          <w:p w:rsidR="0033101B" w:rsidRPr="000D69DA" w:rsidRDefault="0033101B" w:rsidP="005174F1">
            <w:pPr>
              <w:rPr>
                <w:lang w:val="fr-FR"/>
              </w:rPr>
            </w:pP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23"/>
        </w:trPr>
        <w:tc>
          <w:tcPr>
            <w:tcW w:w="720" w:type="dxa"/>
          </w:tcPr>
          <w:p w:rsidR="0033101B" w:rsidRDefault="0033101B" w:rsidP="005174F1">
            <w:pPr>
              <w:rPr>
                <w:lang w:val="fr-FR"/>
              </w:rPr>
            </w:pPr>
            <w:r>
              <w:rPr>
                <w:lang w:val="fr-FR"/>
              </w:rPr>
              <w:t>24</w:t>
            </w:r>
          </w:p>
        </w:tc>
        <w:tc>
          <w:tcPr>
            <w:tcW w:w="4758" w:type="dxa"/>
          </w:tcPr>
          <w:p w:rsidR="0033101B" w:rsidRPr="000D69DA" w:rsidRDefault="0033101B" w:rsidP="005174F1">
            <w:pPr>
              <w:rPr>
                <w:lang w:val="fr-FR"/>
              </w:rPr>
            </w:pPr>
            <w:r w:rsidRPr="000D69DA">
              <w:rPr>
                <w:lang w:val="fr-FR"/>
              </w:rPr>
              <w:t>Servicii de supraveghere a lucrarilor prin dirigenti de santier</w:t>
            </w:r>
          </w:p>
        </w:tc>
        <w:tc>
          <w:tcPr>
            <w:tcW w:w="1559" w:type="dxa"/>
          </w:tcPr>
          <w:p w:rsidR="0033101B" w:rsidRPr="000D69DA" w:rsidRDefault="0033101B" w:rsidP="005174F1">
            <w:pPr>
              <w:rPr>
                <w:lang w:val="fr-FR"/>
              </w:rPr>
            </w:pPr>
            <w:r w:rsidRPr="000D69DA">
              <w:rPr>
                <w:lang w:val="fr-FR"/>
              </w:rPr>
              <w:t>71520000-9</w:t>
            </w:r>
          </w:p>
        </w:tc>
        <w:tc>
          <w:tcPr>
            <w:tcW w:w="1693" w:type="dxa"/>
            <w:gridSpan w:val="2"/>
          </w:tcPr>
          <w:p w:rsidR="0033101B" w:rsidRPr="000D69DA" w:rsidRDefault="0033101B" w:rsidP="005174F1">
            <w:pPr>
              <w:rPr>
                <w:lang w:val="fr-FR"/>
              </w:rPr>
            </w:pPr>
            <w:r>
              <w:rPr>
                <w:lang w:val="fr-FR"/>
              </w:rPr>
              <w:t>150</w:t>
            </w:r>
            <w:r w:rsidRPr="000D69DA">
              <w:rPr>
                <w:lang w:val="fr-FR"/>
              </w:rPr>
              <w:t>000</w:t>
            </w:r>
          </w:p>
          <w:p w:rsidR="0033101B" w:rsidRPr="000D69DA" w:rsidRDefault="0033101B" w:rsidP="005174F1">
            <w:pPr>
              <w:rPr>
                <w:lang w:val="fr-FR"/>
              </w:rPr>
            </w:pP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23"/>
        </w:trPr>
        <w:tc>
          <w:tcPr>
            <w:tcW w:w="720" w:type="dxa"/>
          </w:tcPr>
          <w:p w:rsidR="0033101B" w:rsidRDefault="0033101B" w:rsidP="005174F1">
            <w:pPr>
              <w:rPr>
                <w:lang w:val="fr-FR"/>
              </w:rPr>
            </w:pPr>
            <w:r>
              <w:rPr>
                <w:lang w:val="fr-FR"/>
              </w:rPr>
              <w:t>25</w:t>
            </w:r>
          </w:p>
        </w:tc>
        <w:tc>
          <w:tcPr>
            <w:tcW w:w="4758" w:type="dxa"/>
          </w:tcPr>
          <w:p w:rsidR="0033101B" w:rsidRPr="000D69DA" w:rsidRDefault="0033101B" w:rsidP="005174F1">
            <w:pPr>
              <w:rPr>
                <w:lang w:val="fr-FR"/>
              </w:rPr>
            </w:pPr>
            <w:r>
              <w:rPr>
                <w:lang w:val="fr-FR"/>
              </w:rPr>
              <w:t>Servicii si interventii la drumuri de camp (reabilitare) si drum forestier</w:t>
            </w:r>
          </w:p>
        </w:tc>
        <w:tc>
          <w:tcPr>
            <w:tcW w:w="1559" w:type="dxa"/>
          </w:tcPr>
          <w:p w:rsidR="0033101B" w:rsidRPr="000D69DA" w:rsidRDefault="0033101B" w:rsidP="005174F1">
            <w:pPr>
              <w:rPr>
                <w:lang w:val="fr-FR"/>
              </w:rPr>
            </w:pPr>
            <w:r>
              <w:rPr>
                <w:lang w:val="fr-FR"/>
              </w:rPr>
              <w:t>45233141-9</w:t>
            </w:r>
          </w:p>
        </w:tc>
        <w:tc>
          <w:tcPr>
            <w:tcW w:w="1693" w:type="dxa"/>
            <w:gridSpan w:val="2"/>
          </w:tcPr>
          <w:p w:rsidR="0033101B" w:rsidRDefault="0033101B" w:rsidP="005174F1">
            <w:pPr>
              <w:rPr>
                <w:lang w:val="fr-FR"/>
              </w:rPr>
            </w:pPr>
            <w:r>
              <w:rPr>
                <w:lang w:val="fr-FR"/>
              </w:rPr>
              <w:t>30000</w:t>
            </w:r>
          </w:p>
        </w:tc>
        <w:tc>
          <w:tcPr>
            <w:tcW w:w="2420" w:type="dxa"/>
          </w:tcPr>
          <w:p w:rsidR="0033101B" w:rsidRPr="00DC6017"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95"/>
        </w:trPr>
        <w:tc>
          <w:tcPr>
            <w:tcW w:w="720" w:type="dxa"/>
          </w:tcPr>
          <w:p w:rsidR="0033101B" w:rsidRDefault="0033101B" w:rsidP="005174F1">
            <w:pPr>
              <w:rPr>
                <w:lang w:val="fr-FR"/>
              </w:rPr>
            </w:pPr>
          </w:p>
        </w:tc>
        <w:tc>
          <w:tcPr>
            <w:tcW w:w="14390" w:type="dxa"/>
            <w:gridSpan w:val="7"/>
          </w:tcPr>
          <w:p w:rsidR="0033101B" w:rsidRDefault="0033101B" w:rsidP="005174F1">
            <w:pPr>
              <w:jc w:val="center"/>
              <w:rPr>
                <w:lang w:val="fr-FR"/>
              </w:rPr>
            </w:pPr>
          </w:p>
          <w:p w:rsidR="0033101B" w:rsidRDefault="0033101B" w:rsidP="005174F1">
            <w:pPr>
              <w:jc w:val="center"/>
              <w:rPr>
                <w:b/>
                <w:lang w:val="fr-FR"/>
              </w:rPr>
            </w:pPr>
          </w:p>
          <w:p w:rsidR="0033101B" w:rsidRDefault="0033101B" w:rsidP="005174F1">
            <w:pPr>
              <w:jc w:val="center"/>
              <w:rPr>
                <w:b/>
                <w:lang w:val="fr-FR"/>
              </w:rPr>
            </w:pPr>
          </w:p>
          <w:p w:rsidR="0033101B" w:rsidRDefault="0033101B" w:rsidP="005174F1">
            <w:pPr>
              <w:jc w:val="center"/>
              <w:rPr>
                <w:b/>
                <w:lang w:val="fr-FR"/>
              </w:rPr>
            </w:pPr>
            <w:r w:rsidRPr="00FD378F">
              <w:rPr>
                <w:b/>
                <w:lang w:val="fr-FR"/>
              </w:rPr>
              <w:t>PRODUSE</w:t>
            </w:r>
          </w:p>
          <w:p w:rsidR="0033101B" w:rsidRDefault="0033101B" w:rsidP="005174F1">
            <w:pPr>
              <w:jc w:val="center"/>
              <w:rPr>
                <w:b/>
                <w:lang w:val="fr-FR"/>
              </w:rPr>
            </w:pPr>
          </w:p>
          <w:p w:rsidR="0033101B" w:rsidRDefault="0033101B" w:rsidP="005174F1">
            <w:pPr>
              <w:jc w:val="center"/>
            </w:pPr>
          </w:p>
        </w:tc>
      </w:tr>
      <w:tr w:rsidR="0033101B" w:rsidRPr="00C35EB7" w:rsidTr="005174F1">
        <w:trPr>
          <w:trHeight w:val="380"/>
        </w:trPr>
        <w:tc>
          <w:tcPr>
            <w:tcW w:w="720" w:type="dxa"/>
          </w:tcPr>
          <w:p w:rsidR="0033101B" w:rsidRDefault="0033101B" w:rsidP="005174F1">
            <w:pPr>
              <w:rPr>
                <w:lang w:val="fr-FR"/>
              </w:rPr>
            </w:pPr>
            <w:r>
              <w:rPr>
                <w:lang w:val="fr-FR"/>
              </w:rPr>
              <w:t>1</w:t>
            </w:r>
          </w:p>
        </w:tc>
        <w:tc>
          <w:tcPr>
            <w:tcW w:w="4758" w:type="dxa"/>
          </w:tcPr>
          <w:p w:rsidR="0033101B" w:rsidRPr="008125B0" w:rsidRDefault="0033101B" w:rsidP="005174F1">
            <w:pPr>
              <w:rPr>
                <w:lang w:val="fr-FR"/>
              </w:rPr>
            </w:pPr>
            <w:r w:rsidRPr="008125B0">
              <w:rPr>
                <w:lang w:val="fr-FR"/>
              </w:rPr>
              <w:t>Achizitie furnituri birou</w:t>
            </w:r>
          </w:p>
        </w:tc>
        <w:tc>
          <w:tcPr>
            <w:tcW w:w="1559" w:type="dxa"/>
          </w:tcPr>
          <w:p w:rsidR="0033101B" w:rsidRPr="008125B0" w:rsidRDefault="0033101B" w:rsidP="005174F1">
            <w:pPr>
              <w:rPr>
                <w:lang w:val="fr-FR"/>
              </w:rPr>
            </w:pPr>
            <w:r w:rsidRPr="008125B0">
              <w:rPr>
                <w:lang w:val="fr-FR"/>
              </w:rPr>
              <w:t>301920000-1</w:t>
            </w:r>
          </w:p>
        </w:tc>
        <w:tc>
          <w:tcPr>
            <w:tcW w:w="1693" w:type="dxa"/>
            <w:gridSpan w:val="2"/>
          </w:tcPr>
          <w:p w:rsidR="0033101B" w:rsidRPr="00ED4C5A" w:rsidRDefault="0033101B" w:rsidP="005174F1">
            <w:pPr>
              <w:rPr>
                <w:lang w:val="fr-FR"/>
              </w:rPr>
            </w:pPr>
            <w:r>
              <w:rPr>
                <w:lang w:val="fr-FR"/>
              </w:rPr>
              <w:t>7</w:t>
            </w:r>
            <w:r w:rsidRPr="00ED4C5A">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40"/>
        </w:trPr>
        <w:tc>
          <w:tcPr>
            <w:tcW w:w="720" w:type="dxa"/>
          </w:tcPr>
          <w:p w:rsidR="0033101B" w:rsidRDefault="0033101B" w:rsidP="005174F1">
            <w:pPr>
              <w:rPr>
                <w:lang w:val="fr-FR"/>
              </w:rPr>
            </w:pPr>
            <w:r>
              <w:rPr>
                <w:lang w:val="fr-FR"/>
              </w:rPr>
              <w:t>2</w:t>
            </w:r>
          </w:p>
        </w:tc>
        <w:tc>
          <w:tcPr>
            <w:tcW w:w="4758" w:type="dxa"/>
          </w:tcPr>
          <w:p w:rsidR="0033101B" w:rsidRPr="00A75762" w:rsidRDefault="0033101B" w:rsidP="005174F1">
            <w:pPr>
              <w:widowControl w:val="0"/>
              <w:autoSpaceDE w:val="0"/>
              <w:autoSpaceDN w:val="0"/>
              <w:adjustRightInd w:val="0"/>
              <w:jc w:val="both"/>
            </w:pPr>
            <w:r w:rsidRPr="008125B0">
              <w:rPr>
                <w:lang w:val="fr-FR"/>
              </w:rPr>
              <w:t xml:space="preserve">Achizitie </w:t>
            </w:r>
            <w:r w:rsidRPr="008125B0">
              <w:rPr>
                <w:color w:val="000000"/>
                <w:spacing w:val="-1"/>
              </w:rPr>
              <w:t>piese si accesorii pentru computere</w:t>
            </w:r>
          </w:p>
        </w:tc>
        <w:tc>
          <w:tcPr>
            <w:tcW w:w="1559" w:type="dxa"/>
          </w:tcPr>
          <w:p w:rsidR="0033101B" w:rsidRPr="008125B0" w:rsidRDefault="0033101B" w:rsidP="005174F1">
            <w:pPr>
              <w:rPr>
                <w:lang w:val="fr-FR"/>
              </w:rPr>
            </w:pPr>
            <w:r w:rsidRPr="008125B0">
              <w:rPr>
                <w:lang w:val="fr-FR"/>
              </w:rPr>
              <w:t>30237100-0</w:t>
            </w:r>
          </w:p>
        </w:tc>
        <w:tc>
          <w:tcPr>
            <w:tcW w:w="1693" w:type="dxa"/>
            <w:gridSpan w:val="2"/>
          </w:tcPr>
          <w:p w:rsidR="0033101B" w:rsidRPr="00ED4C5A" w:rsidRDefault="0033101B" w:rsidP="005174F1">
            <w:pPr>
              <w:rPr>
                <w:lang w:val="fr-FR"/>
              </w:rPr>
            </w:pPr>
            <w:r>
              <w:rPr>
                <w:lang w:val="fr-FR"/>
              </w:rPr>
              <w:t>5</w:t>
            </w:r>
            <w:r w:rsidRPr="00ED4C5A">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23"/>
        </w:trPr>
        <w:tc>
          <w:tcPr>
            <w:tcW w:w="720" w:type="dxa"/>
          </w:tcPr>
          <w:p w:rsidR="0033101B" w:rsidRDefault="0033101B" w:rsidP="005174F1">
            <w:pPr>
              <w:rPr>
                <w:lang w:val="fr-FR"/>
              </w:rPr>
            </w:pPr>
            <w:r>
              <w:rPr>
                <w:lang w:val="fr-FR"/>
              </w:rPr>
              <w:t>3</w:t>
            </w:r>
          </w:p>
        </w:tc>
        <w:tc>
          <w:tcPr>
            <w:tcW w:w="4758" w:type="dxa"/>
          </w:tcPr>
          <w:p w:rsidR="0033101B" w:rsidRPr="008125B0" w:rsidRDefault="0033101B" w:rsidP="005174F1">
            <w:pPr>
              <w:widowControl w:val="0"/>
              <w:autoSpaceDE w:val="0"/>
              <w:autoSpaceDN w:val="0"/>
              <w:adjustRightInd w:val="0"/>
              <w:jc w:val="both"/>
              <w:rPr>
                <w:lang w:val="fr-FR"/>
              </w:rPr>
            </w:pPr>
            <w:r w:rsidRPr="008125B0">
              <w:rPr>
                <w:lang w:val="fr-FR"/>
              </w:rPr>
              <w:t>Achizitie piese si accesorii pentu copiatoare</w:t>
            </w:r>
          </w:p>
        </w:tc>
        <w:tc>
          <w:tcPr>
            <w:tcW w:w="1559" w:type="dxa"/>
          </w:tcPr>
          <w:p w:rsidR="0033101B" w:rsidRPr="008125B0" w:rsidRDefault="0033101B" w:rsidP="005174F1">
            <w:pPr>
              <w:rPr>
                <w:lang w:val="fr-FR"/>
              </w:rPr>
            </w:pPr>
            <w:r w:rsidRPr="008125B0">
              <w:rPr>
                <w:lang w:val="fr-FR"/>
              </w:rPr>
              <w:t>30125000-1</w:t>
            </w:r>
          </w:p>
        </w:tc>
        <w:tc>
          <w:tcPr>
            <w:tcW w:w="1693" w:type="dxa"/>
            <w:gridSpan w:val="2"/>
          </w:tcPr>
          <w:p w:rsidR="0033101B" w:rsidRPr="00ED4C5A" w:rsidRDefault="0033101B" w:rsidP="005174F1">
            <w:pPr>
              <w:rPr>
                <w:lang w:val="fr-FR"/>
              </w:rPr>
            </w:pPr>
            <w:r w:rsidRPr="00ED4C5A">
              <w:rPr>
                <w:lang w:val="fr-FR"/>
              </w:rPr>
              <w:t>3000</w:t>
            </w:r>
          </w:p>
        </w:tc>
        <w:tc>
          <w:tcPr>
            <w:tcW w:w="2420" w:type="dxa"/>
          </w:tcPr>
          <w:p w:rsidR="0033101B" w:rsidRPr="00DC6017"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415"/>
        </w:trPr>
        <w:tc>
          <w:tcPr>
            <w:tcW w:w="720" w:type="dxa"/>
          </w:tcPr>
          <w:p w:rsidR="0033101B" w:rsidRDefault="0033101B" w:rsidP="005174F1">
            <w:pPr>
              <w:rPr>
                <w:lang w:val="fr-FR"/>
              </w:rPr>
            </w:pPr>
            <w:r>
              <w:rPr>
                <w:lang w:val="fr-FR"/>
              </w:rPr>
              <w:t>4</w:t>
            </w:r>
          </w:p>
        </w:tc>
        <w:tc>
          <w:tcPr>
            <w:tcW w:w="4758" w:type="dxa"/>
          </w:tcPr>
          <w:p w:rsidR="0033101B" w:rsidRPr="008125B0" w:rsidRDefault="0033101B" w:rsidP="005174F1">
            <w:pPr>
              <w:rPr>
                <w:lang w:val="fr-FR"/>
              </w:rPr>
            </w:pPr>
            <w:r w:rsidRPr="008125B0">
              <w:rPr>
                <w:lang w:val="fr-FR"/>
              </w:rPr>
              <w:t>Achizitionare  materiale curatenie</w:t>
            </w:r>
          </w:p>
        </w:tc>
        <w:tc>
          <w:tcPr>
            <w:tcW w:w="1559" w:type="dxa"/>
          </w:tcPr>
          <w:p w:rsidR="0033101B" w:rsidRPr="008125B0" w:rsidRDefault="0033101B" w:rsidP="005174F1">
            <w:pPr>
              <w:rPr>
                <w:lang w:val="fr-FR"/>
              </w:rPr>
            </w:pPr>
            <w:r w:rsidRPr="008125B0">
              <w:rPr>
                <w:lang w:val="fr-FR"/>
              </w:rPr>
              <w:t>39831240-0</w:t>
            </w:r>
          </w:p>
        </w:tc>
        <w:tc>
          <w:tcPr>
            <w:tcW w:w="1693" w:type="dxa"/>
            <w:gridSpan w:val="2"/>
          </w:tcPr>
          <w:p w:rsidR="0033101B" w:rsidRPr="00ED4C5A" w:rsidRDefault="0033101B" w:rsidP="005174F1">
            <w:pPr>
              <w:rPr>
                <w:lang w:val="fr-FR"/>
              </w:rPr>
            </w:pPr>
            <w:r>
              <w:rPr>
                <w:lang w:val="fr-FR"/>
              </w:rPr>
              <w:t>4</w:t>
            </w:r>
            <w:r w:rsidRPr="00ED4C5A">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5</w:t>
            </w:r>
          </w:p>
        </w:tc>
        <w:tc>
          <w:tcPr>
            <w:tcW w:w="4758" w:type="dxa"/>
          </w:tcPr>
          <w:p w:rsidR="0033101B" w:rsidRPr="008125B0" w:rsidRDefault="0033101B" w:rsidP="005174F1">
            <w:pPr>
              <w:rPr>
                <w:lang w:val="fr-FR"/>
              </w:rPr>
            </w:pPr>
            <w:r w:rsidRPr="008125B0">
              <w:rPr>
                <w:lang w:val="fr-FR"/>
              </w:rPr>
              <w:t>Achizitie carburant lichid motorina</w:t>
            </w:r>
            <w:r>
              <w:rPr>
                <w:lang w:val="fr-FR"/>
              </w:rPr>
              <w:t xml:space="preserve"> si benzina</w:t>
            </w:r>
          </w:p>
        </w:tc>
        <w:tc>
          <w:tcPr>
            <w:tcW w:w="1559" w:type="dxa"/>
          </w:tcPr>
          <w:p w:rsidR="0033101B" w:rsidRPr="008125B0" w:rsidRDefault="0033101B" w:rsidP="005174F1">
            <w:pPr>
              <w:rPr>
                <w:lang w:val="fr-FR"/>
              </w:rPr>
            </w:pPr>
            <w:r w:rsidRPr="008125B0">
              <w:rPr>
                <w:lang w:val="fr-FR"/>
              </w:rPr>
              <w:t>09134210-2</w:t>
            </w:r>
          </w:p>
        </w:tc>
        <w:tc>
          <w:tcPr>
            <w:tcW w:w="1693" w:type="dxa"/>
            <w:gridSpan w:val="2"/>
          </w:tcPr>
          <w:p w:rsidR="0033101B" w:rsidRPr="00ED4C5A" w:rsidRDefault="0033101B" w:rsidP="005174F1">
            <w:pPr>
              <w:rPr>
                <w:lang w:val="fr-FR"/>
              </w:rPr>
            </w:pPr>
            <w:r>
              <w:rPr>
                <w:lang w:val="fr-FR"/>
              </w:rPr>
              <w:t>80.</w:t>
            </w:r>
            <w:r w:rsidRPr="00ED4C5A">
              <w:rPr>
                <w:lang w:val="fr-FR"/>
              </w:rPr>
              <w:t>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261"/>
        </w:trPr>
        <w:tc>
          <w:tcPr>
            <w:tcW w:w="720" w:type="dxa"/>
          </w:tcPr>
          <w:p w:rsidR="0033101B" w:rsidRDefault="0033101B" w:rsidP="005174F1">
            <w:pPr>
              <w:rPr>
                <w:lang w:val="fr-FR"/>
              </w:rPr>
            </w:pPr>
            <w:r>
              <w:rPr>
                <w:lang w:val="fr-FR"/>
              </w:rPr>
              <w:t>6</w:t>
            </w:r>
          </w:p>
        </w:tc>
        <w:tc>
          <w:tcPr>
            <w:tcW w:w="4758" w:type="dxa"/>
          </w:tcPr>
          <w:p w:rsidR="0033101B" w:rsidRPr="004B2BB7" w:rsidRDefault="0033101B" w:rsidP="005174F1">
            <w:pPr>
              <w:rPr>
                <w:lang w:val="fr-FR"/>
              </w:rPr>
            </w:pPr>
            <w:r w:rsidRPr="004B2BB7">
              <w:rPr>
                <w:lang w:val="fr-FR"/>
              </w:rPr>
              <w:t>Achizitie piese de schimb mecanice</w:t>
            </w:r>
          </w:p>
        </w:tc>
        <w:tc>
          <w:tcPr>
            <w:tcW w:w="1559" w:type="dxa"/>
          </w:tcPr>
          <w:p w:rsidR="0033101B" w:rsidRPr="004B2BB7" w:rsidRDefault="0033101B" w:rsidP="005174F1">
            <w:pPr>
              <w:rPr>
                <w:lang w:val="fr-FR"/>
              </w:rPr>
            </w:pPr>
            <w:r w:rsidRPr="004B2BB7">
              <w:rPr>
                <w:lang w:val="fr-FR"/>
              </w:rPr>
              <w:t>34320000-6</w:t>
            </w:r>
          </w:p>
        </w:tc>
        <w:tc>
          <w:tcPr>
            <w:tcW w:w="1693" w:type="dxa"/>
            <w:gridSpan w:val="2"/>
          </w:tcPr>
          <w:p w:rsidR="0033101B" w:rsidRPr="00ED4C5A" w:rsidRDefault="0033101B" w:rsidP="005174F1">
            <w:pPr>
              <w:rPr>
                <w:lang w:val="fr-FR"/>
              </w:rPr>
            </w:pPr>
            <w:r>
              <w:rPr>
                <w:lang w:val="fr-FR"/>
              </w:rPr>
              <w:t>15.000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7</w:t>
            </w:r>
          </w:p>
        </w:tc>
        <w:tc>
          <w:tcPr>
            <w:tcW w:w="4758" w:type="dxa"/>
          </w:tcPr>
          <w:p w:rsidR="0033101B" w:rsidRPr="004B2BB7" w:rsidRDefault="0033101B" w:rsidP="005174F1">
            <w:pPr>
              <w:rPr>
                <w:lang w:val="fr-FR"/>
              </w:rPr>
            </w:pPr>
            <w:r w:rsidRPr="004B2BB7">
              <w:rPr>
                <w:lang w:val="fr-FR"/>
              </w:rPr>
              <w:t>Achizitie pneuri pentru autovehicule</w:t>
            </w:r>
          </w:p>
        </w:tc>
        <w:tc>
          <w:tcPr>
            <w:tcW w:w="1559" w:type="dxa"/>
          </w:tcPr>
          <w:p w:rsidR="0033101B" w:rsidRPr="004B2BB7" w:rsidRDefault="0033101B" w:rsidP="005174F1">
            <w:pPr>
              <w:rPr>
                <w:lang w:val="fr-FR"/>
              </w:rPr>
            </w:pPr>
            <w:r w:rsidRPr="004B2BB7">
              <w:rPr>
                <w:lang w:val="fr-FR"/>
              </w:rPr>
              <w:t>34351100-3</w:t>
            </w:r>
          </w:p>
        </w:tc>
        <w:tc>
          <w:tcPr>
            <w:tcW w:w="1693" w:type="dxa"/>
            <w:gridSpan w:val="2"/>
          </w:tcPr>
          <w:p w:rsidR="0033101B" w:rsidRPr="00ED4C5A" w:rsidRDefault="0033101B" w:rsidP="005174F1">
            <w:pPr>
              <w:rPr>
                <w:lang w:val="fr-FR"/>
              </w:rPr>
            </w:pPr>
            <w:r>
              <w:rPr>
                <w:lang w:val="fr-FR"/>
              </w:rPr>
              <w:t>15.000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8</w:t>
            </w:r>
          </w:p>
        </w:tc>
        <w:tc>
          <w:tcPr>
            <w:tcW w:w="4758" w:type="dxa"/>
          </w:tcPr>
          <w:p w:rsidR="0033101B" w:rsidRPr="004B2BB7" w:rsidRDefault="0033101B" w:rsidP="005174F1">
            <w:pPr>
              <w:rPr>
                <w:lang w:val="fr-FR"/>
              </w:rPr>
            </w:pPr>
            <w:r>
              <w:rPr>
                <w:lang w:val="fr-FR"/>
              </w:rPr>
              <w:t>Achizitie acumulatori autovehicule</w:t>
            </w:r>
          </w:p>
        </w:tc>
        <w:tc>
          <w:tcPr>
            <w:tcW w:w="1559" w:type="dxa"/>
          </w:tcPr>
          <w:p w:rsidR="0033101B" w:rsidRPr="004B2BB7" w:rsidRDefault="0033101B" w:rsidP="005174F1">
            <w:pPr>
              <w:rPr>
                <w:lang w:val="fr-FR"/>
              </w:rPr>
            </w:pPr>
            <w:r>
              <w:rPr>
                <w:lang w:val="fr-FR"/>
              </w:rPr>
              <w:t>31430000-9</w:t>
            </w:r>
          </w:p>
        </w:tc>
        <w:tc>
          <w:tcPr>
            <w:tcW w:w="1693" w:type="dxa"/>
            <w:gridSpan w:val="2"/>
          </w:tcPr>
          <w:p w:rsidR="0033101B" w:rsidRPr="00ED4C5A" w:rsidRDefault="0033101B" w:rsidP="005174F1">
            <w:pPr>
              <w:rPr>
                <w:lang w:val="fr-FR"/>
              </w:rPr>
            </w:pPr>
            <w:r>
              <w:rPr>
                <w:lang w:val="fr-FR"/>
              </w:rPr>
              <w:t>1500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10</w:t>
            </w:r>
          </w:p>
        </w:tc>
        <w:tc>
          <w:tcPr>
            <w:tcW w:w="4758" w:type="dxa"/>
          </w:tcPr>
          <w:p w:rsidR="0033101B" w:rsidRPr="004B2BB7" w:rsidRDefault="0033101B" w:rsidP="005174F1">
            <w:pPr>
              <w:rPr>
                <w:lang w:val="fr-FR"/>
              </w:rPr>
            </w:pPr>
            <w:r w:rsidRPr="004B2BB7">
              <w:rPr>
                <w:lang w:val="fr-FR"/>
              </w:rPr>
              <w:t>Achizitie flori</w:t>
            </w:r>
          </w:p>
        </w:tc>
        <w:tc>
          <w:tcPr>
            <w:tcW w:w="1559" w:type="dxa"/>
          </w:tcPr>
          <w:p w:rsidR="0033101B" w:rsidRPr="004B2BB7" w:rsidRDefault="0033101B" w:rsidP="005174F1">
            <w:pPr>
              <w:rPr>
                <w:lang w:val="fr-FR"/>
              </w:rPr>
            </w:pPr>
            <w:r w:rsidRPr="004B2BB7">
              <w:rPr>
                <w:lang w:val="fr-FR"/>
              </w:rPr>
              <w:t>03120000-0</w:t>
            </w:r>
          </w:p>
        </w:tc>
        <w:tc>
          <w:tcPr>
            <w:tcW w:w="1693" w:type="dxa"/>
            <w:gridSpan w:val="2"/>
          </w:tcPr>
          <w:p w:rsidR="0033101B" w:rsidRPr="00ED4C5A" w:rsidRDefault="0033101B" w:rsidP="005174F1">
            <w:pPr>
              <w:rPr>
                <w:lang w:val="fr-FR"/>
              </w:rPr>
            </w:pPr>
            <w:r w:rsidRPr="00ED4C5A">
              <w:rPr>
                <w:lang w:val="fr-FR"/>
              </w:rPr>
              <w:t>2500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11</w:t>
            </w:r>
          </w:p>
        </w:tc>
        <w:tc>
          <w:tcPr>
            <w:tcW w:w="4758" w:type="dxa"/>
          </w:tcPr>
          <w:p w:rsidR="0033101B" w:rsidRPr="004B2BB7" w:rsidRDefault="0033101B" w:rsidP="005174F1">
            <w:pPr>
              <w:rPr>
                <w:lang w:val="fr-FR"/>
              </w:rPr>
            </w:pPr>
            <w:r w:rsidRPr="004B2BB7">
              <w:rPr>
                <w:lang w:val="fr-FR"/>
              </w:rPr>
              <w:t>Achizitie coroane flori</w:t>
            </w:r>
            <w:r>
              <w:rPr>
                <w:lang w:val="fr-FR"/>
              </w:rPr>
              <w:t xml:space="preserve"> zile omagiale</w:t>
            </w:r>
          </w:p>
        </w:tc>
        <w:tc>
          <w:tcPr>
            <w:tcW w:w="1559" w:type="dxa"/>
          </w:tcPr>
          <w:p w:rsidR="0033101B" w:rsidRPr="004B2BB7" w:rsidRDefault="0033101B" w:rsidP="005174F1">
            <w:pPr>
              <w:rPr>
                <w:lang w:val="fr-FR"/>
              </w:rPr>
            </w:pPr>
            <w:r w:rsidRPr="004B2BB7">
              <w:rPr>
                <w:lang w:val="fr-FR"/>
              </w:rPr>
              <w:t>03121210-0</w:t>
            </w:r>
          </w:p>
        </w:tc>
        <w:tc>
          <w:tcPr>
            <w:tcW w:w="1693" w:type="dxa"/>
            <w:gridSpan w:val="2"/>
          </w:tcPr>
          <w:p w:rsidR="0033101B" w:rsidRPr="00ED4C5A" w:rsidRDefault="0033101B" w:rsidP="005174F1">
            <w:pPr>
              <w:rPr>
                <w:lang w:val="fr-FR"/>
              </w:rPr>
            </w:pPr>
            <w:r w:rsidRPr="00ED4C5A">
              <w:rPr>
                <w:lang w:val="fr-FR"/>
              </w:rPr>
              <w:t>1500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12</w:t>
            </w:r>
          </w:p>
        </w:tc>
        <w:tc>
          <w:tcPr>
            <w:tcW w:w="4758" w:type="dxa"/>
          </w:tcPr>
          <w:p w:rsidR="0033101B" w:rsidRPr="004B2BB7" w:rsidRDefault="0033101B" w:rsidP="005174F1">
            <w:pPr>
              <w:rPr>
                <w:lang w:val="fr-FR"/>
              </w:rPr>
            </w:pPr>
            <w:r w:rsidRPr="004B2BB7">
              <w:rPr>
                <w:lang w:val="fr-FR"/>
              </w:rPr>
              <w:t>Achizitie felicitari</w:t>
            </w:r>
          </w:p>
        </w:tc>
        <w:tc>
          <w:tcPr>
            <w:tcW w:w="1559" w:type="dxa"/>
          </w:tcPr>
          <w:p w:rsidR="0033101B" w:rsidRPr="004B2BB7" w:rsidRDefault="0033101B" w:rsidP="005174F1">
            <w:pPr>
              <w:rPr>
                <w:lang w:val="fr-FR"/>
              </w:rPr>
            </w:pPr>
            <w:r w:rsidRPr="004B2BB7">
              <w:rPr>
                <w:lang w:val="fr-FR"/>
              </w:rPr>
              <w:t>22320000-0</w:t>
            </w:r>
          </w:p>
        </w:tc>
        <w:tc>
          <w:tcPr>
            <w:tcW w:w="1693" w:type="dxa"/>
            <w:gridSpan w:val="2"/>
          </w:tcPr>
          <w:p w:rsidR="0033101B" w:rsidRPr="00ED4C5A" w:rsidRDefault="0033101B" w:rsidP="005174F1">
            <w:pPr>
              <w:rPr>
                <w:lang w:val="fr-FR"/>
              </w:rPr>
            </w:pPr>
            <w:r>
              <w:rPr>
                <w:lang w:val="fr-FR"/>
              </w:rPr>
              <w:t>1</w:t>
            </w:r>
            <w:r w:rsidRPr="00ED4C5A">
              <w:rPr>
                <w:lang w:val="fr-FR"/>
              </w:rPr>
              <w:t>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13</w:t>
            </w:r>
          </w:p>
        </w:tc>
        <w:tc>
          <w:tcPr>
            <w:tcW w:w="4758" w:type="dxa"/>
          </w:tcPr>
          <w:p w:rsidR="0033101B" w:rsidRPr="004B2BB7" w:rsidRDefault="0033101B" w:rsidP="005174F1">
            <w:pPr>
              <w:rPr>
                <w:lang w:val="fr-FR"/>
              </w:rPr>
            </w:pPr>
            <w:r w:rsidRPr="004B2BB7">
              <w:rPr>
                <w:lang w:val="fr-FR"/>
              </w:rPr>
              <w:t>Achizitie agende</w:t>
            </w:r>
          </w:p>
        </w:tc>
        <w:tc>
          <w:tcPr>
            <w:tcW w:w="1559" w:type="dxa"/>
          </w:tcPr>
          <w:p w:rsidR="0033101B" w:rsidRPr="004B2BB7" w:rsidRDefault="0033101B" w:rsidP="005174F1">
            <w:pPr>
              <w:rPr>
                <w:lang w:val="fr-FR"/>
              </w:rPr>
            </w:pPr>
            <w:r w:rsidRPr="004B2BB7">
              <w:rPr>
                <w:lang w:val="fr-FR"/>
              </w:rPr>
              <w:t>22819000-0</w:t>
            </w:r>
          </w:p>
        </w:tc>
        <w:tc>
          <w:tcPr>
            <w:tcW w:w="1693" w:type="dxa"/>
            <w:gridSpan w:val="2"/>
          </w:tcPr>
          <w:p w:rsidR="0033101B" w:rsidRPr="00ED4C5A" w:rsidRDefault="0033101B" w:rsidP="005174F1">
            <w:pPr>
              <w:rPr>
                <w:lang w:val="fr-FR"/>
              </w:rPr>
            </w:pPr>
            <w:r>
              <w:rPr>
                <w:lang w:val="fr-FR"/>
              </w:rPr>
              <w:t>1</w:t>
            </w:r>
            <w:r w:rsidRPr="00ED4C5A">
              <w:rPr>
                <w:lang w:val="fr-FR"/>
              </w:rPr>
              <w:t>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lastRenderedPageBreak/>
              <w:t>14</w:t>
            </w:r>
          </w:p>
        </w:tc>
        <w:tc>
          <w:tcPr>
            <w:tcW w:w="4758" w:type="dxa"/>
          </w:tcPr>
          <w:p w:rsidR="0033101B" w:rsidRPr="004B2BB7" w:rsidRDefault="0033101B" w:rsidP="005174F1">
            <w:pPr>
              <w:rPr>
                <w:lang w:val="fr-FR"/>
              </w:rPr>
            </w:pPr>
            <w:r w:rsidRPr="004B2BB7">
              <w:rPr>
                <w:lang w:val="fr-FR"/>
              </w:rPr>
              <w:t>Achizitie calendare</w:t>
            </w:r>
          </w:p>
        </w:tc>
        <w:tc>
          <w:tcPr>
            <w:tcW w:w="1559" w:type="dxa"/>
          </w:tcPr>
          <w:p w:rsidR="0033101B" w:rsidRPr="004B2BB7" w:rsidRDefault="0033101B" w:rsidP="005174F1">
            <w:pPr>
              <w:rPr>
                <w:lang w:val="fr-FR"/>
              </w:rPr>
            </w:pPr>
            <w:r w:rsidRPr="004B2BB7">
              <w:rPr>
                <w:lang w:val="fr-FR"/>
              </w:rPr>
              <w:t>30199792-8</w:t>
            </w:r>
          </w:p>
        </w:tc>
        <w:tc>
          <w:tcPr>
            <w:tcW w:w="1693" w:type="dxa"/>
            <w:gridSpan w:val="2"/>
          </w:tcPr>
          <w:p w:rsidR="0033101B" w:rsidRPr="00ED4C5A" w:rsidRDefault="0033101B" w:rsidP="005174F1">
            <w:pPr>
              <w:rPr>
                <w:lang w:val="fr-FR"/>
              </w:rPr>
            </w:pPr>
            <w:r w:rsidRPr="00ED4C5A">
              <w:rPr>
                <w:lang w:val="fr-FR"/>
              </w:rPr>
              <w:t>1300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15</w:t>
            </w:r>
          </w:p>
        </w:tc>
        <w:tc>
          <w:tcPr>
            <w:tcW w:w="4758" w:type="dxa"/>
          </w:tcPr>
          <w:p w:rsidR="0033101B" w:rsidRPr="00542889" w:rsidRDefault="0033101B" w:rsidP="005174F1">
            <w:pPr>
              <w:rPr>
                <w:lang w:val="fr-FR"/>
              </w:rPr>
            </w:pPr>
            <w:r w:rsidRPr="00542889">
              <w:rPr>
                <w:lang w:val="fr-FR"/>
              </w:rPr>
              <w:t>Achizitie ciment</w:t>
            </w:r>
          </w:p>
        </w:tc>
        <w:tc>
          <w:tcPr>
            <w:tcW w:w="1559" w:type="dxa"/>
          </w:tcPr>
          <w:p w:rsidR="0033101B" w:rsidRPr="00542889" w:rsidRDefault="0033101B" w:rsidP="005174F1">
            <w:pPr>
              <w:rPr>
                <w:lang w:val="fr-FR"/>
              </w:rPr>
            </w:pPr>
            <w:r w:rsidRPr="00542889">
              <w:rPr>
                <w:lang w:val="fr-FR"/>
              </w:rPr>
              <w:t>44111200-3</w:t>
            </w:r>
          </w:p>
        </w:tc>
        <w:tc>
          <w:tcPr>
            <w:tcW w:w="1693" w:type="dxa"/>
            <w:gridSpan w:val="2"/>
          </w:tcPr>
          <w:p w:rsidR="0033101B" w:rsidRPr="00ED4C5A" w:rsidRDefault="0033101B" w:rsidP="005174F1">
            <w:pPr>
              <w:rPr>
                <w:lang w:val="fr-FR"/>
              </w:rPr>
            </w:pPr>
            <w:r w:rsidRPr="00ED4C5A">
              <w:rPr>
                <w:lang w:val="fr-FR"/>
              </w:rPr>
              <w:t>1500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16</w:t>
            </w:r>
          </w:p>
        </w:tc>
        <w:tc>
          <w:tcPr>
            <w:tcW w:w="4758" w:type="dxa"/>
          </w:tcPr>
          <w:p w:rsidR="0033101B" w:rsidRPr="00542889" w:rsidRDefault="0033101B" w:rsidP="005174F1">
            <w:pPr>
              <w:rPr>
                <w:lang w:val="fr-FR"/>
              </w:rPr>
            </w:pPr>
            <w:r w:rsidRPr="00542889">
              <w:rPr>
                <w:lang w:val="fr-FR"/>
              </w:rPr>
              <w:t>Achizitie var pudra de calcar</w:t>
            </w:r>
          </w:p>
        </w:tc>
        <w:tc>
          <w:tcPr>
            <w:tcW w:w="1559" w:type="dxa"/>
          </w:tcPr>
          <w:p w:rsidR="0033101B" w:rsidRPr="00542889" w:rsidRDefault="0033101B" w:rsidP="005174F1">
            <w:pPr>
              <w:rPr>
                <w:lang w:val="fr-FR"/>
              </w:rPr>
            </w:pPr>
            <w:r w:rsidRPr="00542889">
              <w:rPr>
                <w:lang w:val="fr-FR"/>
              </w:rPr>
              <w:t>44921210-7</w:t>
            </w:r>
          </w:p>
        </w:tc>
        <w:tc>
          <w:tcPr>
            <w:tcW w:w="1693" w:type="dxa"/>
            <w:gridSpan w:val="2"/>
          </w:tcPr>
          <w:p w:rsidR="0033101B" w:rsidRPr="00ED4C5A" w:rsidRDefault="0033101B" w:rsidP="005174F1">
            <w:pPr>
              <w:rPr>
                <w:lang w:val="fr-FR"/>
              </w:rPr>
            </w:pPr>
            <w:r w:rsidRPr="00ED4C5A">
              <w:rPr>
                <w:lang w:val="fr-FR"/>
              </w:rPr>
              <w:t>500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17</w:t>
            </w:r>
          </w:p>
        </w:tc>
        <w:tc>
          <w:tcPr>
            <w:tcW w:w="4758" w:type="dxa"/>
          </w:tcPr>
          <w:p w:rsidR="0033101B" w:rsidRPr="00542889" w:rsidRDefault="0033101B" w:rsidP="005174F1">
            <w:pPr>
              <w:rPr>
                <w:lang w:val="fr-FR"/>
              </w:rPr>
            </w:pPr>
            <w:r w:rsidRPr="00542889">
              <w:rPr>
                <w:lang w:val="fr-FR"/>
              </w:rPr>
              <w:t>Achizitie</w:t>
            </w:r>
            <w:r>
              <w:rPr>
                <w:lang w:val="fr-FR"/>
              </w:rPr>
              <w:t xml:space="preserve"> piatra,</w:t>
            </w:r>
            <w:r w:rsidRPr="00542889">
              <w:rPr>
                <w:lang w:val="fr-FR"/>
              </w:rPr>
              <w:t xml:space="preserve"> nisip</w:t>
            </w:r>
            <w:r>
              <w:rPr>
                <w:lang w:val="fr-FR"/>
              </w:rPr>
              <w:t xml:space="preserve"> si material antiderapant</w:t>
            </w:r>
          </w:p>
        </w:tc>
        <w:tc>
          <w:tcPr>
            <w:tcW w:w="1559" w:type="dxa"/>
          </w:tcPr>
          <w:p w:rsidR="0033101B" w:rsidRPr="00542889" w:rsidRDefault="0033101B" w:rsidP="005174F1">
            <w:pPr>
              <w:rPr>
                <w:lang w:val="fr-FR"/>
              </w:rPr>
            </w:pPr>
            <w:r w:rsidRPr="00542889">
              <w:rPr>
                <w:lang w:val="fr-FR"/>
              </w:rPr>
              <w:t>14211000-3</w:t>
            </w:r>
          </w:p>
        </w:tc>
        <w:tc>
          <w:tcPr>
            <w:tcW w:w="1693" w:type="dxa"/>
            <w:gridSpan w:val="2"/>
          </w:tcPr>
          <w:p w:rsidR="0033101B" w:rsidRPr="00ED4C5A" w:rsidRDefault="0033101B" w:rsidP="005174F1">
            <w:pPr>
              <w:rPr>
                <w:lang w:val="fr-FR"/>
              </w:rPr>
            </w:pPr>
            <w:r>
              <w:rPr>
                <w:lang w:val="fr-FR"/>
              </w:rPr>
              <w:t>100</w:t>
            </w:r>
            <w:r w:rsidRPr="00ED4C5A">
              <w:rPr>
                <w:lang w:val="fr-FR"/>
              </w:rPr>
              <w:t>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18</w:t>
            </w:r>
          </w:p>
        </w:tc>
        <w:tc>
          <w:tcPr>
            <w:tcW w:w="4758" w:type="dxa"/>
          </w:tcPr>
          <w:p w:rsidR="0033101B" w:rsidRPr="00542889" w:rsidRDefault="0033101B" w:rsidP="005174F1">
            <w:pPr>
              <w:rPr>
                <w:lang w:val="fr-FR"/>
              </w:rPr>
            </w:pPr>
            <w:r w:rsidRPr="00542889">
              <w:rPr>
                <w:lang w:val="fr-FR"/>
              </w:rPr>
              <w:t>Achizitie vopsele de ulei</w:t>
            </w:r>
          </w:p>
        </w:tc>
        <w:tc>
          <w:tcPr>
            <w:tcW w:w="1559" w:type="dxa"/>
          </w:tcPr>
          <w:p w:rsidR="0033101B" w:rsidRPr="00542889" w:rsidRDefault="0033101B" w:rsidP="005174F1">
            <w:pPr>
              <w:rPr>
                <w:lang w:val="fr-FR"/>
              </w:rPr>
            </w:pPr>
            <w:r w:rsidRPr="00542889">
              <w:rPr>
                <w:lang w:val="fr-FR"/>
              </w:rPr>
              <w:t>44812200-7</w:t>
            </w:r>
          </w:p>
        </w:tc>
        <w:tc>
          <w:tcPr>
            <w:tcW w:w="1693" w:type="dxa"/>
            <w:gridSpan w:val="2"/>
          </w:tcPr>
          <w:p w:rsidR="0033101B" w:rsidRPr="00ED4C5A" w:rsidRDefault="0033101B" w:rsidP="005174F1">
            <w:pPr>
              <w:rPr>
                <w:lang w:val="fr-FR"/>
              </w:rPr>
            </w:pPr>
            <w:r w:rsidRPr="00ED4C5A">
              <w:rPr>
                <w:lang w:val="fr-FR"/>
              </w:rPr>
              <w:t>500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19</w:t>
            </w:r>
          </w:p>
        </w:tc>
        <w:tc>
          <w:tcPr>
            <w:tcW w:w="4758" w:type="dxa"/>
          </w:tcPr>
          <w:p w:rsidR="0033101B" w:rsidRPr="00542889" w:rsidRDefault="0033101B" w:rsidP="005174F1">
            <w:pPr>
              <w:rPr>
                <w:lang w:val="fr-FR"/>
              </w:rPr>
            </w:pPr>
            <w:r w:rsidRPr="00542889">
              <w:rPr>
                <w:lang w:val="fr-FR"/>
              </w:rPr>
              <w:t>Achizitie vopsele si materiale de acoperire a peretilor</w:t>
            </w:r>
          </w:p>
        </w:tc>
        <w:tc>
          <w:tcPr>
            <w:tcW w:w="1559" w:type="dxa"/>
          </w:tcPr>
          <w:p w:rsidR="0033101B" w:rsidRPr="00542889" w:rsidRDefault="0033101B" w:rsidP="005174F1">
            <w:pPr>
              <w:rPr>
                <w:lang w:val="fr-FR"/>
              </w:rPr>
            </w:pPr>
            <w:r w:rsidRPr="00542889">
              <w:rPr>
                <w:lang w:val="fr-FR"/>
              </w:rPr>
              <w:t>44111400-5</w:t>
            </w:r>
          </w:p>
        </w:tc>
        <w:tc>
          <w:tcPr>
            <w:tcW w:w="1693" w:type="dxa"/>
            <w:gridSpan w:val="2"/>
          </w:tcPr>
          <w:p w:rsidR="0033101B" w:rsidRPr="00ED4C5A" w:rsidRDefault="0033101B" w:rsidP="005174F1">
            <w:pPr>
              <w:rPr>
                <w:lang w:val="fr-FR"/>
              </w:rPr>
            </w:pPr>
            <w:r>
              <w:rPr>
                <w:lang w:val="fr-FR"/>
              </w:rPr>
              <w:t>1</w:t>
            </w:r>
            <w:r w:rsidRPr="00ED4C5A">
              <w:rPr>
                <w:lang w:val="fr-FR"/>
              </w:rPr>
              <w:t>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20</w:t>
            </w:r>
          </w:p>
        </w:tc>
        <w:tc>
          <w:tcPr>
            <w:tcW w:w="4758" w:type="dxa"/>
          </w:tcPr>
          <w:p w:rsidR="0033101B" w:rsidRPr="00542889" w:rsidRDefault="0033101B" w:rsidP="005174F1">
            <w:pPr>
              <w:rPr>
                <w:lang w:val="fr-FR"/>
              </w:rPr>
            </w:pPr>
            <w:r w:rsidRPr="00542889">
              <w:rPr>
                <w:lang w:val="fr-FR"/>
              </w:rPr>
              <w:t>Achizitie becuri</w:t>
            </w:r>
          </w:p>
        </w:tc>
        <w:tc>
          <w:tcPr>
            <w:tcW w:w="1559" w:type="dxa"/>
          </w:tcPr>
          <w:p w:rsidR="0033101B" w:rsidRPr="00542889" w:rsidRDefault="0033101B" w:rsidP="005174F1">
            <w:pPr>
              <w:rPr>
                <w:lang w:val="fr-FR"/>
              </w:rPr>
            </w:pPr>
            <w:r w:rsidRPr="00542889">
              <w:rPr>
                <w:lang w:val="fr-FR"/>
              </w:rPr>
              <w:t>31531000-7</w:t>
            </w:r>
          </w:p>
        </w:tc>
        <w:tc>
          <w:tcPr>
            <w:tcW w:w="1693" w:type="dxa"/>
            <w:gridSpan w:val="2"/>
          </w:tcPr>
          <w:p w:rsidR="0033101B" w:rsidRPr="00ED4C5A" w:rsidRDefault="0033101B" w:rsidP="005174F1">
            <w:pPr>
              <w:rPr>
                <w:lang w:val="fr-FR"/>
              </w:rPr>
            </w:pPr>
            <w:r>
              <w:rPr>
                <w:lang w:val="fr-FR"/>
              </w:rPr>
              <w:t>10</w:t>
            </w:r>
            <w:r w:rsidRPr="00ED4C5A">
              <w:rPr>
                <w:lang w:val="fr-FR"/>
              </w:rPr>
              <w:t>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95"/>
        </w:trPr>
        <w:tc>
          <w:tcPr>
            <w:tcW w:w="720" w:type="dxa"/>
          </w:tcPr>
          <w:p w:rsidR="0033101B" w:rsidRDefault="0033101B" w:rsidP="005174F1">
            <w:pPr>
              <w:rPr>
                <w:lang w:val="fr-FR"/>
              </w:rPr>
            </w:pPr>
            <w:r>
              <w:rPr>
                <w:lang w:val="fr-FR"/>
              </w:rPr>
              <w:t>21</w:t>
            </w:r>
          </w:p>
        </w:tc>
        <w:tc>
          <w:tcPr>
            <w:tcW w:w="4758" w:type="dxa"/>
          </w:tcPr>
          <w:p w:rsidR="0033101B" w:rsidRPr="00542889" w:rsidRDefault="0033101B" w:rsidP="005174F1">
            <w:pPr>
              <w:rPr>
                <w:lang w:val="fr-FR"/>
              </w:rPr>
            </w:pPr>
            <w:r w:rsidRPr="00542889">
              <w:rPr>
                <w:lang w:val="fr-FR"/>
              </w:rPr>
              <w:t>Achizitie diverse scule de mana</w:t>
            </w:r>
          </w:p>
        </w:tc>
        <w:tc>
          <w:tcPr>
            <w:tcW w:w="1559" w:type="dxa"/>
          </w:tcPr>
          <w:p w:rsidR="0033101B" w:rsidRPr="00542889" w:rsidRDefault="0033101B" w:rsidP="005174F1">
            <w:pPr>
              <w:rPr>
                <w:lang w:val="fr-FR"/>
              </w:rPr>
            </w:pPr>
            <w:r w:rsidRPr="00542889">
              <w:rPr>
                <w:lang w:val="fr-FR"/>
              </w:rPr>
              <w:t>44512000-2</w:t>
            </w:r>
          </w:p>
        </w:tc>
        <w:tc>
          <w:tcPr>
            <w:tcW w:w="1693" w:type="dxa"/>
            <w:gridSpan w:val="2"/>
          </w:tcPr>
          <w:p w:rsidR="0033101B" w:rsidRPr="00ED4C5A" w:rsidRDefault="0033101B" w:rsidP="005174F1">
            <w:pPr>
              <w:rPr>
                <w:lang w:val="fr-FR"/>
              </w:rPr>
            </w:pPr>
            <w:r>
              <w:rPr>
                <w:lang w:val="fr-FR"/>
              </w:rPr>
              <w:t>30</w:t>
            </w:r>
            <w:r w:rsidRPr="00ED4C5A">
              <w:rPr>
                <w:lang w:val="fr-FR"/>
              </w:rPr>
              <w:t>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22</w:t>
            </w:r>
          </w:p>
        </w:tc>
        <w:tc>
          <w:tcPr>
            <w:tcW w:w="4758" w:type="dxa"/>
          </w:tcPr>
          <w:p w:rsidR="0033101B" w:rsidRPr="00542889" w:rsidRDefault="0033101B" w:rsidP="005174F1">
            <w:pPr>
              <w:rPr>
                <w:lang w:val="fr-FR"/>
              </w:rPr>
            </w:pPr>
            <w:r w:rsidRPr="00542889">
              <w:rPr>
                <w:lang w:val="fr-FR"/>
              </w:rPr>
              <w:t>Achizitie cuie</w:t>
            </w:r>
          </w:p>
        </w:tc>
        <w:tc>
          <w:tcPr>
            <w:tcW w:w="1559" w:type="dxa"/>
          </w:tcPr>
          <w:p w:rsidR="0033101B" w:rsidRPr="00542889" w:rsidRDefault="0033101B" w:rsidP="005174F1">
            <w:pPr>
              <w:rPr>
                <w:lang w:val="fr-FR"/>
              </w:rPr>
            </w:pPr>
            <w:r w:rsidRPr="00542889">
              <w:rPr>
                <w:lang w:val="fr-FR"/>
              </w:rPr>
              <w:t>44192200-4</w:t>
            </w:r>
          </w:p>
        </w:tc>
        <w:tc>
          <w:tcPr>
            <w:tcW w:w="1693" w:type="dxa"/>
            <w:gridSpan w:val="2"/>
          </w:tcPr>
          <w:p w:rsidR="0033101B" w:rsidRPr="00ED4C5A" w:rsidRDefault="0033101B" w:rsidP="005174F1">
            <w:pPr>
              <w:rPr>
                <w:lang w:val="fr-FR"/>
              </w:rPr>
            </w:pPr>
            <w:r w:rsidRPr="00ED4C5A">
              <w:rPr>
                <w:lang w:val="fr-FR"/>
              </w:rPr>
              <w:t>100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23</w:t>
            </w:r>
          </w:p>
        </w:tc>
        <w:tc>
          <w:tcPr>
            <w:tcW w:w="4758" w:type="dxa"/>
          </w:tcPr>
          <w:p w:rsidR="0033101B" w:rsidRPr="00542889" w:rsidRDefault="0033101B" w:rsidP="005174F1">
            <w:pPr>
              <w:rPr>
                <w:lang w:val="fr-FR"/>
              </w:rPr>
            </w:pPr>
            <w:r w:rsidRPr="00542889">
              <w:rPr>
                <w:lang w:val="fr-FR"/>
              </w:rPr>
              <w:t>Achizitie holtzsuruburi si suruburi</w:t>
            </w:r>
          </w:p>
        </w:tc>
        <w:tc>
          <w:tcPr>
            <w:tcW w:w="1559" w:type="dxa"/>
          </w:tcPr>
          <w:p w:rsidR="0033101B" w:rsidRPr="00542889" w:rsidRDefault="0033101B" w:rsidP="005174F1">
            <w:pPr>
              <w:rPr>
                <w:lang w:val="fr-FR"/>
              </w:rPr>
            </w:pPr>
            <w:r w:rsidRPr="00542889">
              <w:rPr>
                <w:lang w:val="fr-FR"/>
              </w:rPr>
              <w:t>44531100-2</w:t>
            </w:r>
          </w:p>
        </w:tc>
        <w:tc>
          <w:tcPr>
            <w:tcW w:w="1693" w:type="dxa"/>
            <w:gridSpan w:val="2"/>
          </w:tcPr>
          <w:p w:rsidR="0033101B" w:rsidRPr="00ED4C5A" w:rsidRDefault="0033101B" w:rsidP="005174F1">
            <w:pPr>
              <w:rPr>
                <w:lang w:val="fr-FR"/>
              </w:rPr>
            </w:pPr>
            <w:r w:rsidRPr="00ED4C5A">
              <w:rPr>
                <w:lang w:val="fr-FR"/>
              </w:rPr>
              <w:t>100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24</w:t>
            </w:r>
          </w:p>
        </w:tc>
        <w:tc>
          <w:tcPr>
            <w:tcW w:w="4758" w:type="dxa"/>
          </w:tcPr>
          <w:p w:rsidR="0033101B" w:rsidRPr="00542889" w:rsidRDefault="0033101B" w:rsidP="005174F1">
            <w:pPr>
              <w:rPr>
                <w:lang w:val="fr-FR"/>
              </w:rPr>
            </w:pPr>
            <w:r w:rsidRPr="00542889">
              <w:rPr>
                <w:lang w:val="fr-FR"/>
              </w:rPr>
              <w:t>Achizitie lacate</w:t>
            </w:r>
          </w:p>
        </w:tc>
        <w:tc>
          <w:tcPr>
            <w:tcW w:w="1559" w:type="dxa"/>
          </w:tcPr>
          <w:p w:rsidR="0033101B" w:rsidRPr="00542889" w:rsidRDefault="0033101B" w:rsidP="005174F1">
            <w:pPr>
              <w:rPr>
                <w:lang w:val="fr-FR"/>
              </w:rPr>
            </w:pPr>
            <w:r w:rsidRPr="00542889">
              <w:rPr>
                <w:lang w:val="fr-FR"/>
              </w:rPr>
              <w:t>44521210-3</w:t>
            </w:r>
          </w:p>
        </w:tc>
        <w:tc>
          <w:tcPr>
            <w:tcW w:w="1693" w:type="dxa"/>
            <w:gridSpan w:val="2"/>
          </w:tcPr>
          <w:p w:rsidR="0033101B" w:rsidRPr="00ED4C5A" w:rsidRDefault="0033101B" w:rsidP="005174F1">
            <w:pPr>
              <w:rPr>
                <w:lang w:val="fr-FR"/>
              </w:rPr>
            </w:pPr>
            <w:r>
              <w:rPr>
                <w:lang w:val="fr-FR"/>
              </w:rPr>
              <w:t>100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25</w:t>
            </w:r>
          </w:p>
        </w:tc>
        <w:tc>
          <w:tcPr>
            <w:tcW w:w="4758" w:type="dxa"/>
          </w:tcPr>
          <w:p w:rsidR="0033101B" w:rsidRPr="00542889" w:rsidRDefault="0033101B" w:rsidP="005174F1">
            <w:pPr>
              <w:rPr>
                <w:lang w:val="fr-FR"/>
              </w:rPr>
            </w:pPr>
            <w:r w:rsidRPr="00542889">
              <w:rPr>
                <w:lang w:val="fr-FR"/>
              </w:rPr>
              <w:t>Achizitie</w:t>
            </w:r>
            <w:r>
              <w:rPr>
                <w:lang w:val="fr-FR"/>
              </w:rPr>
              <w:t xml:space="preserve"> echipament de protectie(manusi</w:t>
            </w:r>
            <w:r w:rsidRPr="00542889">
              <w:rPr>
                <w:lang w:val="fr-FR"/>
              </w:rPr>
              <w:t xml:space="preserve"> de lucru,salopete de lucru,incaltaminte de lucru</w:t>
            </w:r>
            <w:r>
              <w:rPr>
                <w:lang w:val="fr-FR"/>
              </w:rPr>
              <w:t>,componente pentru intretinere gazon,fierastrau,etc</w:t>
            </w:r>
            <w:r w:rsidRPr="00542889">
              <w:rPr>
                <w:lang w:val="fr-FR"/>
              </w:rPr>
              <w:t>)</w:t>
            </w:r>
          </w:p>
        </w:tc>
        <w:tc>
          <w:tcPr>
            <w:tcW w:w="1559" w:type="dxa"/>
          </w:tcPr>
          <w:p w:rsidR="0033101B" w:rsidRPr="00542889" w:rsidRDefault="0033101B" w:rsidP="005174F1">
            <w:pPr>
              <w:rPr>
                <w:lang w:val="fr-FR"/>
              </w:rPr>
            </w:pPr>
            <w:r w:rsidRPr="00542889">
              <w:rPr>
                <w:lang w:val="fr-FR"/>
              </w:rPr>
              <w:t>18143000-3</w:t>
            </w:r>
          </w:p>
        </w:tc>
        <w:tc>
          <w:tcPr>
            <w:tcW w:w="1693" w:type="dxa"/>
            <w:gridSpan w:val="2"/>
          </w:tcPr>
          <w:p w:rsidR="0033101B" w:rsidRPr="00ED4C5A" w:rsidRDefault="0033101B" w:rsidP="005174F1">
            <w:pPr>
              <w:rPr>
                <w:lang w:val="fr-FR"/>
              </w:rPr>
            </w:pPr>
            <w:r>
              <w:rPr>
                <w:lang w:val="fr-FR"/>
              </w:rPr>
              <w:t>50</w:t>
            </w:r>
            <w:r w:rsidRPr="00ED4C5A">
              <w:rPr>
                <w:lang w:val="fr-FR"/>
              </w:rPr>
              <w:t>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26</w:t>
            </w:r>
          </w:p>
        </w:tc>
        <w:tc>
          <w:tcPr>
            <w:tcW w:w="4758" w:type="dxa"/>
          </w:tcPr>
          <w:p w:rsidR="0033101B" w:rsidRPr="00542889" w:rsidRDefault="0033101B" w:rsidP="005174F1">
            <w:pPr>
              <w:rPr>
                <w:lang w:val="fr-FR"/>
              </w:rPr>
            </w:pPr>
            <w:r w:rsidRPr="00542889">
              <w:rPr>
                <w:lang w:val="fr-FR"/>
              </w:rPr>
              <w:t xml:space="preserve">Achizitie </w:t>
            </w:r>
            <w:r>
              <w:rPr>
                <w:lang w:val="fr-FR"/>
              </w:rPr>
              <w:t>piese de schimb si uleiuri pentru motocoase, motofierastrau</w:t>
            </w:r>
          </w:p>
        </w:tc>
        <w:tc>
          <w:tcPr>
            <w:tcW w:w="1559" w:type="dxa"/>
          </w:tcPr>
          <w:p w:rsidR="0033101B" w:rsidRPr="00542889" w:rsidRDefault="0033101B" w:rsidP="005174F1">
            <w:pPr>
              <w:rPr>
                <w:lang w:val="fr-FR"/>
              </w:rPr>
            </w:pPr>
            <w:r w:rsidRPr="00542889">
              <w:rPr>
                <w:lang w:val="fr-FR"/>
              </w:rPr>
              <w:t>30121410-0</w:t>
            </w:r>
          </w:p>
        </w:tc>
        <w:tc>
          <w:tcPr>
            <w:tcW w:w="1693" w:type="dxa"/>
            <w:gridSpan w:val="2"/>
          </w:tcPr>
          <w:p w:rsidR="0033101B" w:rsidRPr="00ED4C5A" w:rsidRDefault="0033101B" w:rsidP="005174F1">
            <w:pPr>
              <w:rPr>
                <w:lang w:val="fr-FR"/>
              </w:rPr>
            </w:pPr>
            <w:r>
              <w:rPr>
                <w:lang w:val="fr-FR"/>
              </w:rPr>
              <w:t>5</w:t>
            </w:r>
            <w:r w:rsidRPr="00ED4C5A">
              <w:rPr>
                <w:lang w:val="fr-FR"/>
              </w:rPr>
              <w:t>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27</w:t>
            </w:r>
          </w:p>
        </w:tc>
        <w:tc>
          <w:tcPr>
            <w:tcW w:w="4758" w:type="dxa"/>
          </w:tcPr>
          <w:p w:rsidR="0033101B" w:rsidRPr="00542889" w:rsidRDefault="0033101B" w:rsidP="005174F1">
            <w:pPr>
              <w:rPr>
                <w:lang w:val="fr-FR"/>
              </w:rPr>
            </w:pPr>
            <w:r w:rsidRPr="00542889">
              <w:rPr>
                <w:lang w:val="fr-FR"/>
              </w:rPr>
              <w:t>Achizitie brosuri si pliante tiparite</w:t>
            </w:r>
          </w:p>
        </w:tc>
        <w:tc>
          <w:tcPr>
            <w:tcW w:w="1559" w:type="dxa"/>
          </w:tcPr>
          <w:p w:rsidR="0033101B" w:rsidRPr="00542889" w:rsidRDefault="0033101B" w:rsidP="005174F1">
            <w:pPr>
              <w:rPr>
                <w:lang w:val="fr-FR"/>
              </w:rPr>
            </w:pPr>
            <w:r w:rsidRPr="00542889">
              <w:rPr>
                <w:lang w:val="fr-FR"/>
              </w:rPr>
              <w:t>22100000-1</w:t>
            </w:r>
          </w:p>
        </w:tc>
        <w:tc>
          <w:tcPr>
            <w:tcW w:w="1693" w:type="dxa"/>
            <w:gridSpan w:val="2"/>
          </w:tcPr>
          <w:p w:rsidR="0033101B" w:rsidRPr="00ED4C5A" w:rsidRDefault="0033101B" w:rsidP="005174F1">
            <w:pPr>
              <w:rPr>
                <w:lang w:val="fr-FR"/>
              </w:rPr>
            </w:pPr>
            <w:r w:rsidRPr="00ED4C5A">
              <w:rPr>
                <w:lang w:val="fr-FR"/>
              </w:rPr>
              <w:t>2000</w:t>
            </w:r>
          </w:p>
        </w:tc>
        <w:tc>
          <w:tcPr>
            <w:tcW w:w="24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28</w:t>
            </w:r>
          </w:p>
        </w:tc>
        <w:tc>
          <w:tcPr>
            <w:tcW w:w="4758" w:type="dxa"/>
          </w:tcPr>
          <w:p w:rsidR="0033101B" w:rsidRDefault="0033101B" w:rsidP="005174F1">
            <w:pPr>
              <w:rPr>
                <w:lang w:val="fr-FR"/>
              </w:rPr>
            </w:pPr>
            <w:r>
              <w:rPr>
                <w:lang w:val="fr-FR"/>
              </w:rPr>
              <w:t xml:space="preserve">Dotari caminul cultural </w:t>
            </w:r>
          </w:p>
        </w:tc>
        <w:tc>
          <w:tcPr>
            <w:tcW w:w="1559" w:type="dxa"/>
          </w:tcPr>
          <w:p w:rsidR="0033101B" w:rsidRDefault="0033101B" w:rsidP="005174F1">
            <w:pPr>
              <w:rPr>
                <w:lang w:val="fr-FR"/>
              </w:rPr>
            </w:pPr>
            <w:r>
              <w:rPr>
                <w:lang w:val="fr-FR"/>
              </w:rPr>
              <w:t>39721100-3</w:t>
            </w:r>
          </w:p>
        </w:tc>
        <w:tc>
          <w:tcPr>
            <w:tcW w:w="1693" w:type="dxa"/>
            <w:gridSpan w:val="2"/>
          </w:tcPr>
          <w:p w:rsidR="0033101B" w:rsidRPr="00ED4C5A" w:rsidRDefault="0033101B" w:rsidP="005174F1">
            <w:pPr>
              <w:rPr>
                <w:lang w:val="fr-FR"/>
              </w:rPr>
            </w:pPr>
            <w:r w:rsidRPr="00ED4C5A">
              <w:rPr>
                <w:lang w:val="fr-FR"/>
              </w:rPr>
              <w:t>30000</w:t>
            </w:r>
          </w:p>
        </w:tc>
        <w:tc>
          <w:tcPr>
            <w:tcW w:w="24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lastRenderedPageBreak/>
              <w:t>29</w:t>
            </w:r>
          </w:p>
        </w:tc>
        <w:tc>
          <w:tcPr>
            <w:tcW w:w="4758" w:type="dxa"/>
          </w:tcPr>
          <w:p w:rsidR="0033101B" w:rsidRDefault="0033101B" w:rsidP="005174F1">
            <w:pPr>
              <w:rPr>
                <w:lang w:val="fr-FR"/>
              </w:rPr>
            </w:pPr>
            <w:r>
              <w:rPr>
                <w:lang w:val="fr-FR"/>
              </w:rPr>
              <w:t>Achizitie echipamente protectie S.V.S.U.</w:t>
            </w:r>
          </w:p>
        </w:tc>
        <w:tc>
          <w:tcPr>
            <w:tcW w:w="1559" w:type="dxa"/>
          </w:tcPr>
          <w:p w:rsidR="0033101B" w:rsidRDefault="0033101B" w:rsidP="005174F1">
            <w:pPr>
              <w:rPr>
                <w:lang w:val="fr-FR"/>
              </w:rPr>
            </w:pPr>
            <w:r>
              <w:rPr>
                <w:lang w:val="fr-FR"/>
              </w:rPr>
              <w:t>18143000-3</w:t>
            </w:r>
          </w:p>
        </w:tc>
        <w:tc>
          <w:tcPr>
            <w:tcW w:w="1693" w:type="dxa"/>
            <w:gridSpan w:val="2"/>
          </w:tcPr>
          <w:p w:rsidR="0033101B" w:rsidRPr="00ED4C5A" w:rsidRDefault="0033101B" w:rsidP="005174F1">
            <w:pPr>
              <w:rPr>
                <w:lang w:val="fr-FR"/>
              </w:rPr>
            </w:pPr>
            <w:r>
              <w:rPr>
                <w:lang w:val="fr-FR"/>
              </w:rPr>
              <w:t>2000</w:t>
            </w:r>
          </w:p>
        </w:tc>
        <w:tc>
          <w:tcPr>
            <w:tcW w:w="2420" w:type="dxa"/>
          </w:tcPr>
          <w:p w:rsidR="0033101B" w:rsidRPr="00DC6017"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30</w:t>
            </w:r>
          </w:p>
        </w:tc>
        <w:tc>
          <w:tcPr>
            <w:tcW w:w="4758" w:type="dxa"/>
          </w:tcPr>
          <w:p w:rsidR="0033101B" w:rsidRDefault="0033101B" w:rsidP="005174F1">
            <w:pPr>
              <w:rPr>
                <w:lang w:val="fr-FR"/>
              </w:rPr>
            </w:pPr>
            <w:r>
              <w:rPr>
                <w:lang w:val="fr-FR"/>
              </w:rPr>
              <w:t xml:space="preserve">Achizitionare utilaje Compartiment gospodarire comunala(proiect GAL) </w:t>
            </w:r>
          </w:p>
        </w:tc>
        <w:tc>
          <w:tcPr>
            <w:tcW w:w="1559" w:type="dxa"/>
          </w:tcPr>
          <w:p w:rsidR="0033101B" w:rsidRDefault="0033101B" w:rsidP="005174F1">
            <w:pPr>
              <w:rPr>
                <w:lang w:val="fr-FR"/>
              </w:rPr>
            </w:pPr>
            <w:r>
              <w:rPr>
                <w:lang w:val="fr-FR"/>
              </w:rPr>
              <w:t>31144410-5</w:t>
            </w:r>
          </w:p>
        </w:tc>
        <w:tc>
          <w:tcPr>
            <w:tcW w:w="1693" w:type="dxa"/>
            <w:gridSpan w:val="2"/>
          </w:tcPr>
          <w:p w:rsidR="0033101B" w:rsidRDefault="0033101B" w:rsidP="005174F1">
            <w:pPr>
              <w:rPr>
                <w:lang w:val="fr-FR"/>
              </w:rPr>
            </w:pPr>
            <w:r>
              <w:rPr>
                <w:lang w:val="fr-FR"/>
              </w:rPr>
              <w:t>150000</w:t>
            </w:r>
          </w:p>
        </w:tc>
        <w:tc>
          <w:tcPr>
            <w:tcW w:w="2420" w:type="dxa"/>
          </w:tcPr>
          <w:p w:rsidR="0033101B"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31</w:t>
            </w:r>
          </w:p>
        </w:tc>
        <w:tc>
          <w:tcPr>
            <w:tcW w:w="4758" w:type="dxa"/>
          </w:tcPr>
          <w:p w:rsidR="0033101B" w:rsidRDefault="0033101B" w:rsidP="005174F1">
            <w:pPr>
              <w:rPr>
                <w:lang w:val="fr-FR"/>
              </w:rPr>
            </w:pPr>
            <w:r>
              <w:rPr>
                <w:lang w:val="fr-FR"/>
              </w:rPr>
              <w:t>Achizitie lucrari conexe reabilitare camin Sarmizegetusa</w:t>
            </w:r>
          </w:p>
        </w:tc>
        <w:tc>
          <w:tcPr>
            <w:tcW w:w="1559" w:type="dxa"/>
          </w:tcPr>
          <w:p w:rsidR="0033101B" w:rsidRDefault="0033101B" w:rsidP="005174F1">
            <w:pPr>
              <w:rPr>
                <w:lang w:val="fr-FR"/>
              </w:rPr>
            </w:pPr>
            <w:r>
              <w:rPr>
                <w:lang w:val="fr-FR"/>
              </w:rPr>
              <w:t>45212300-9</w:t>
            </w:r>
          </w:p>
        </w:tc>
        <w:tc>
          <w:tcPr>
            <w:tcW w:w="1693" w:type="dxa"/>
            <w:gridSpan w:val="2"/>
          </w:tcPr>
          <w:p w:rsidR="0033101B" w:rsidRDefault="0033101B" w:rsidP="005174F1">
            <w:pPr>
              <w:rPr>
                <w:lang w:val="fr-FR"/>
              </w:rPr>
            </w:pPr>
            <w:r>
              <w:rPr>
                <w:lang w:val="fr-FR"/>
              </w:rPr>
              <w:t>100000</w:t>
            </w:r>
          </w:p>
        </w:tc>
        <w:tc>
          <w:tcPr>
            <w:tcW w:w="2420" w:type="dxa"/>
          </w:tcPr>
          <w:p w:rsidR="0033101B"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bl>
    <w:p w:rsidR="0033101B" w:rsidRDefault="0033101B" w:rsidP="0033101B">
      <w:pPr>
        <w:rPr>
          <w:sz w:val="20"/>
          <w:szCs w:val="20"/>
          <w:lang w:val="fr-FR"/>
        </w:rPr>
      </w:pPr>
    </w:p>
    <w:p w:rsidR="0033101B" w:rsidRDefault="0033101B" w:rsidP="0033101B">
      <w:pPr>
        <w:rPr>
          <w:sz w:val="20"/>
          <w:szCs w:val="20"/>
          <w:lang w:val="fr-FR"/>
        </w:rPr>
      </w:pPr>
    </w:p>
    <w:p w:rsidR="0033101B" w:rsidRDefault="0033101B" w:rsidP="0033101B">
      <w:pPr>
        <w:jc w:val="center"/>
        <w:rPr>
          <w:b/>
          <w:sz w:val="28"/>
          <w:szCs w:val="28"/>
          <w:lang w:val="fr-FR"/>
        </w:rPr>
      </w:pPr>
    </w:p>
    <w:p w:rsidR="0033101B" w:rsidRDefault="0033101B" w:rsidP="0033101B">
      <w:pPr>
        <w:jc w:val="center"/>
        <w:rPr>
          <w:b/>
          <w:sz w:val="28"/>
          <w:szCs w:val="28"/>
          <w:lang w:val="fr-FR"/>
        </w:rPr>
      </w:pPr>
      <w:r>
        <w:rPr>
          <w:b/>
          <w:sz w:val="28"/>
          <w:szCs w:val="28"/>
          <w:lang w:val="fr-FR"/>
        </w:rPr>
        <w:t xml:space="preserve"> </w:t>
      </w:r>
      <w:r w:rsidRPr="00FD378F">
        <w:rPr>
          <w:b/>
          <w:sz w:val="28"/>
          <w:szCs w:val="28"/>
          <w:lang w:val="fr-FR"/>
        </w:rPr>
        <w:t>LUCRARI  CARE SE VOR REALIZA PRIN LICITATII</w:t>
      </w:r>
    </w:p>
    <w:p w:rsidR="0033101B" w:rsidRDefault="0033101B" w:rsidP="0033101B">
      <w:pPr>
        <w:jc w:val="center"/>
        <w:rPr>
          <w:b/>
          <w:sz w:val="28"/>
          <w:szCs w:val="28"/>
          <w:lang w:val="fr-FR"/>
        </w:rPr>
      </w:pPr>
    </w:p>
    <w:p w:rsidR="0033101B" w:rsidRDefault="0033101B" w:rsidP="0033101B">
      <w:pPr>
        <w:jc w:val="center"/>
        <w:rPr>
          <w:b/>
          <w:sz w:val="28"/>
          <w:szCs w:val="28"/>
          <w:lang w:val="fr-FR"/>
        </w:rPr>
      </w:pPr>
    </w:p>
    <w:p w:rsidR="0033101B" w:rsidRPr="008D431E" w:rsidRDefault="0033101B" w:rsidP="0033101B">
      <w:pPr>
        <w:jc w:val="center"/>
        <w:rPr>
          <w:b/>
          <w:sz w:val="28"/>
          <w:szCs w:val="28"/>
          <w:lang w:val="fr-FR"/>
        </w:rPr>
      </w:pPr>
    </w:p>
    <w:tbl>
      <w:tblPr>
        <w:tblW w:w="15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758"/>
        <w:gridCol w:w="1559"/>
        <w:gridCol w:w="1593"/>
        <w:gridCol w:w="2520"/>
        <w:gridCol w:w="2124"/>
        <w:gridCol w:w="1836"/>
      </w:tblGrid>
      <w:tr w:rsidR="0033101B" w:rsidRPr="00C35EB7" w:rsidTr="005174F1">
        <w:trPr>
          <w:trHeight w:val="350"/>
        </w:trPr>
        <w:tc>
          <w:tcPr>
            <w:tcW w:w="720" w:type="dxa"/>
          </w:tcPr>
          <w:p w:rsidR="0033101B" w:rsidRDefault="0033101B" w:rsidP="005174F1">
            <w:pPr>
              <w:rPr>
                <w:lang w:val="fr-FR"/>
              </w:rPr>
            </w:pPr>
            <w:r>
              <w:rPr>
                <w:lang w:val="fr-FR"/>
              </w:rPr>
              <w:t>1</w:t>
            </w:r>
          </w:p>
        </w:tc>
        <w:tc>
          <w:tcPr>
            <w:tcW w:w="4758" w:type="dxa"/>
          </w:tcPr>
          <w:p w:rsidR="0033101B" w:rsidRDefault="0033101B" w:rsidP="005174F1">
            <w:pPr>
              <w:rPr>
                <w:lang w:val="fr-FR"/>
              </w:rPr>
            </w:pPr>
            <w:r>
              <w:rPr>
                <w:lang w:val="fr-FR"/>
              </w:rPr>
              <w:t>Lucrari de reparatii drumuri forestiere si comunale-Drum Forestier</w:t>
            </w:r>
          </w:p>
        </w:tc>
        <w:tc>
          <w:tcPr>
            <w:tcW w:w="1559" w:type="dxa"/>
          </w:tcPr>
          <w:p w:rsidR="0033101B" w:rsidRDefault="0033101B" w:rsidP="005174F1">
            <w:pPr>
              <w:rPr>
                <w:lang w:val="fr-FR"/>
              </w:rPr>
            </w:pPr>
            <w:r>
              <w:rPr>
                <w:lang w:val="fr-FR"/>
              </w:rPr>
              <w:t>45233142-6</w:t>
            </w:r>
          </w:p>
        </w:tc>
        <w:tc>
          <w:tcPr>
            <w:tcW w:w="1593" w:type="dxa"/>
          </w:tcPr>
          <w:p w:rsidR="0033101B" w:rsidRDefault="0033101B" w:rsidP="005174F1">
            <w:pPr>
              <w:rPr>
                <w:lang w:val="fr-FR"/>
              </w:rPr>
            </w:pPr>
            <w:r>
              <w:rPr>
                <w:lang w:val="fr-FR"/>
              </w:rPr>
              <w:t>150.000</w:t>
            </w:r>
          </w:p>
        </w:tc>
        <w:tc>
          <w:tcPr>
            <w:tcW w:w="2520" w:type="dxa"/>
          </w:tcPr>
          <w:p w:rsidR="0033101B" w:rsidRDefault="0033101B" w:rsidP="005174F1">
            <w:r w:rsidRPr="00362A4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2</w:t>
            </w:r>
          </w:p>
        </w:tc>
        <w:tc>
          <w:tcPr>
            <w:tcW w:w="4758" w:type="dxa"/>
          </w:tcPr>
          <w:p w:rsidR="0033101B" w:rsidRDefault="0033101B" w:rsidP="005174F1">
            <w:pPr>
              <w:rPr>
                <w:lang w:val="fr-FR"/>
              </w:rPr>
            </w:pPr>
            <w:r>
              <w:rPr>
                <w:lang w:val="fr-FR"/>
              </w:rPr>
              <w:t>Lucrari de reparatii biserici</w:t>
            </w:r>
          </w:p>
        </w:tc>
        <w:tc>
          <w:tcPr>
            <w:tcW w:w="1559" w:type="dxa"/>
          </w:tcPr>
          <w:p w:rsidR="0033101B" w:rsidRDefault="0033101B" w:rsidP="005174F1">
            <w:pPr>
              <w:rPr>
                <w:lang w:val="fr-FR"/>
              </w:rPr>
            </w:pPr>
            <w:r>
              <w:rPr>
                <w:lang w:val="fr-FR"/>
              </w:rPr>
              <w:t>45212361-4</w:t>
            </w:r>
          </w:p>
        </w:tc>
        <w:tc>
          <w:tcPr>
            <w:tcW w:w="1593" w:type="dxa"/>
          </w:tcPr>
          <w:p w:rsidR="0033101B" w:rsidRDefault="0033101B" w:rsidP="005174F1">
            <w:pPr>
              <w:rPr>
                <w:lang w:val="fr-FR"/>
              </w:rPr>
            </w:pPr>
            <w:r>
              <w:rPr>
                <w:lang w:val="fr-FR"/>
              </w:rPr>
              <w:t>100.000</w:t>
            </w:r>
          </w:p>
        </w:tc>
        <w:tc>
          <w:tcPr>
            <w:tcW w:w="2520" w:type="dxa"/>
          </w:tcPr>
          <w:p w:rsidR="0033101B" w:rsidRDefault="0033101B" w:rsidP="005174F1">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3</w:t>
            </w:r>
          </w:p>
        </w:tc>
        <w:tc>
          <w:tcPr>
            <w:tcW w:w="4758" w:type="dxa"/>
          </w:tcPr>
          <w:p w:rsidR="0033101B" w:rsidRDefault="0033101B" w:rsidP="005174F1">
            <w:pPr>
              <w:rPr>
                <w:lang w:val="fr-FR"/>
              </w:rPr>
            </w:pPr>
            <w:r>
              <w:rPr>
                <w:lang w:val="fr-FR"/>
              </w:rPr>
              <w:t>Lucrari de constructie Caminul cultural din satul Breazova, com.Sarmizegetusa.</w:t>
            </w:r>
          </w:p>
        </w:tc>
        <w:tc>
          <w:tcPr>
            <w:tcW w:w="1559" w:type="dxa"/>
          </w:tcPr>
          <w:p w:rsidR="0033101B" w:rsidRDefault="0033101B" w:rsidP="005174F1">
            <w:pPr>
              <w:rPr>
                <w:lang w:val="fr-FR"/>
              </w:rPr>
            </w:pPr>
            <w:r>
              <w:rPr>
                <w:lang w:val="fr-FR"/>
              </w:rPr>
              <w:t>45212300-9</w:t>
            </w:r>
          </w:p>
        </w:tc>
        <w:tc>
          <w:tcPr>
            <w:tcW w:w="1593" w:type="dxa"/>
          </w:tcPr>
          <w:p w:rsidR="0033101B" w:rsidRDefault="0033101B" w:rsidP="005174F1">
            <w:pPr>
              <w:rPr>
                <w:lang w:val="fr-FR"/>
              </w:rPr>
            </w:pPr>
            <w:r>
              <w:rPr>
                <w:lang w:val="fr-FR"/>
              </w:rPr>
              <w:t xml:space="preserve">600000 </w:t>
            </w:r>
          </w:p>
        </w:tc>
        <w:tc>
          <w:tcPr>
            <w:tcW w:w="2520" w:type="dxa"/>
          </w:tcPr>
          <w:p w:rsidR="0033101B" w:rsidRPr="00362A47" w:rsidRDefault="0033101B" w:rsidP="005174F1">
            <w:pPr>
              <w:rPr>
                <w:lang w:val="fr-FR"/>
              </w:rPr>
            </w:pPr>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lastRenderedPageBreak/>
              <w:t>4</w:t>
            </w:r>
          </w:p>
        </w:tc>
        <w:tc>
          <w:tcPr>
            <w:tcW w:w="4758" w:type="dxa"/>
          </w:tcPr>
          <w:p w:rsidR="0033101B" w:rsidRDefault="0033101B" w:rsidP="005174F1">
            <w:pPr>
              <w:rPr>
                <w:lang w:val="fr-FR"/>
              </w:rPr>
            </w:pPr>
            <w:r>
              <w:rPr>
                <w:lang w:val="fr-FR"/>
              </w:rPr>
              <w:t>Intocmire studii de fezabilitate si documentatie pentru proiectele care se doreste a fi depuse spre finantare ,inclusiv alimentare cu gaz.</w:t>
            </w:r>
          </w:p>
        </w:tc>
        <w:tc>
          <w:tcPr>
            <w:tcW w:w="1559" w:type="dxa"/>
          </w:tcPr>
          <w:p w:rsidR="0033101B" w:rsidRDefault="0033101B" w:rsidP="005174F1">
            <w:pPr>
              <w:rPr>
                <w:lang w:val="fr-FR"/>
              </w:rPr>
            </w:pPr>
            <w:r>
              <w:rPr>
                <w:lang w:val="fr-FR"/>
              </w:rPr>
              <w:t>45232141-2</w:t>
            </w:r>
          </w:p>
        </w:tc>
        <w:tc>
          <w:tcPr>
            <w:tcW w:w="1593" w:type="dxa"/>
          </w:tcPr>
          <w:p w:rsidR="0033101B" w:rsidRDefault="0033101B" w:rsidP="005174F1">
            <w:pPr>
              <w:rPr>
                <w:lang w:val="fr-FR"/>
              </w:rPr>
            </w:pPr>
            <w:r>
              <w:rPr>
                <w:lang w:val="fr-FR"/>
              </w:rPr>
              <w:t>200.000</w:t>
            </w:r>
          </w:p>
        </w:tc>
        <w:tc>
          <w:tcPr>
            <w:tcW w:w="2520" w:type="dxa"/>
          </w:tcPr>
          <w:p w:rsidR="0033101B" w:rsidRPr="00362A47" w:rsidRDefault="0033101B" w:rsidP="005174F1">
            <w:pPr>
              <w:rPr>
                <w:lang w:val="fr-FR"/>
              </w:rPr>
            </w:pPr>
            <w:r w:rsidRPr="00DC6017">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5</w:t>
            </w:r>
          </w:p>
        </w:tc>
        <w:tc>
          <w:tcPr>
            <w:tcW w:w="4758" w:type="dxa"/>
          </w:tcPr>
          <w:p w:rsidR="0033101B" w:rsidRDefault="0033101B" w:rsidP="005174F1">
            <w:pPr>
              <w:rPr>
                <w:lang w:val="fr-FR"/>
              </w:rPr>
            </w:pPr>
            <w:r>
              <w:rPr>
                <w:lang w:val="fr-FR"/>
              </w:rPr>
              <w:t>Lucrari de reabilitare Sala de Sport la Scoala Gimnaziala Sarmizegetusa+DIRIGINTE DE SANTIER/PROIECTARE</w:t>
            </w:r>
          </w:p>
        </w:tc>
        <w:tc>
          <w:tcPr>
            <w:tcW w:w="1559" w:type="dxa"/>
          </w:tcPr>
          <w:p w:rsidR="0033101B" w:rsidRPr="00057768" w:rsidRDefault="0033101B" w:rsidP="005174F1">
            <w:pPr>
              <w:rPr>
                <w:lang w:val="fr-FR"/>
              </w:rPr>
            </w:pPr>
            <w:r>
              <w:rPr>
                <w:lang w:val="fr-FR"/>
              </w:rPr>
              <w:t>45212300-9</w:t>
            </w:r>
          </w:p>
        </w:tc>
        <w:tc>
          <w:tcPr>
            <w:tcW w:w="1593" w:type="dxa"/>
          </w:tcPr>
          <w:p w:rsidR="0033101B" w:rsidRDefault="0033101B" w:rsidP="005174F1">
            <w:pPr>
              <w:rPr>
                <w:lang w:val="fr-FR"/>
              </w:rPr>
            </w:pPr>
            <w:r>
              <w:rPr>
                <w:lang w:val="fr-FR"/>
              </w:rPr>
              <w:t>950.000</w:t>
            </w:r>
          </w:p>
        </w:tc>
        <w:tc>
          <w:tcPr>
            <w:tcW w:w="2520" w:type="dxa"/>
          </w:tcPr>
          <w:p w:rsidR="0033101B" w:rsidRPr="00DC6017"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6</w:t>
            </w:r>
          </w:p>
        </w:tc>
        <w:tc>
          <w:tcPr>
            <w:tcW w:w="4758" w:type="dxa"/>
          </w:tcPr>
          <w:p w:rsidR="0033101B" w:rsidRDefault="0033101B" w:rsidP="005174F1">
            <w:pPr>
              <w:rPr>
                <w:lang w:val="fr-FR"/>
              </w:rPr>
            </w:pPr>
            <w:r>
              <w:rPr>
                <w:lang w:val="fr-FR"/>
              </w:rPr>
              <w:t xml:space="preserve">Imprejmuire curte Scoala Gimnaziala Sarmizegetusa </w:t>
            </w:r>
          </w:p>
        </w:tc>
        <w:tc>
          <w:tcPr>
            <w:tcW w:w="1559" w:type="dxa"/>
          </w:tcPr>
          <w:p w:rsidR="0033101B" w:rsidRPr="006C5792" w:rsidRDefault="0033101B" w:rsidP="005174F1">
            <w:pPr>
              <w:rPr>
                <w:shd w:val="clear" w:color="auto" w:fill="FFFFFF"/>
              </w:rPr>
            </w:pPr>
            <w:r>
              <w:rPr>
                <w:shd w:val="clear" w:color="auto" w:fill="FFFFFF"/>
              </w:rPr>
              <w:t>45212300-9</w:t>
            </w:r>
          </w:p>
        </w:tc>
        <w:tc>
          <w:tcPr>
            <w:tcW w:w="1593" w:type="dxa"/>
          </w:tcPr>
          <w:p w:rsidR="0033101B" w:rsidRDefault="0033101B" w:rsidP="005174F1">
            <w:pPr>
              <w:rPr>
                <w:lang w:val="fr-FR"/>
              </w:rPr>
            </w:pPr>
            <w:r>
              <w:rPr>
                <w:lang w:val="fr-FR"/>
              </w:rPr>
              <w:t xml:space="preserve">100.000 </w:t>
            </w:r>
          </w:p>
        </w:tc>
        <w:tc>
          <w:tcPr>
            <w:tcW w:w="2520" w:type="dxa"/>
          </w:tcPr>
          <w:p w:rsidR="0033101B"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7</w:t>
            </w:r>
          </w:p>
        </w:tc>
        <w:tc>
          <w:tcPr>
            <w:tcW w:w="4758" w:type="dxa"/>
          </w:tcPr>
          <w:p w:rsidR="0033101B" w:rsidRDefault="0033101B" w:rsidP="005174F1">
            <w:pPr>
              <w:rPr>
                <w:lang w:val="fr-FR"/>
              </w:rPr>
            </w:pPr>
            <w:r>
              <w:rPr>
                <w:lang w:val="fr-FR"/>
              </w:rPr>
              <w:t>Reparatii Camin Cultural Sarmizegetusa,Zeicani,Paucinesti</w:t>
            </w:r>
          </w:p>
        </w:tc>
        <w:tc>
          <w:tcPr>
            <w:tcW w:w="1559" w:type="dxa"/>
          </w:tcPr>
          <w:p w:rsidR="0033101B" w:rsidRDefault="0033101B" w:rsidP="005174F1">
            <w:pPr>
              <w:rPr>
                <w:lang w:val="fr-FR"/>
              </w:rPr>
            </w:pPr>
            <w:r>
              <w:rPr>
                <w:lang w:val="fr-FR"/>
              </w:rPr>
              <w:t>45212300-9</w:t>
            </w:r>
          </w:p>
        </w:tc>
        <w:tc>
          <w:tcPr>
            <w:tcW w:w="1593" w:type="dxa"/>
          </w:tcPr>
          <w:p w:rsidR="0033101B" w:rsidRDefault="0033101B" w:rsidP="005174F1">
            <w:pPr>
              <w:rPr>
                <w:lang w:val="fr-FR"/>
              </w:rPr>
            </w:pPr>
            <w:r>
              <w:rPr>
                <w:lang w:val="fr-FR"/>
              </w:rPr>
              <w:t xml:space="preserve">2.100.000 </w:t>
            </w:r>
          </w:p>
        </w:tc>
        <w:tc>
          <w:tcPr>
            <w:tcW w:w="2520" w:type="dxa"/>
          </w:tcPr>
          <w:p w:rsidR="0033101B" w:rsidRDefault="0033101B" w:rsidP="005174F1">
            <w:pPr>
              <w:rPr>
                <w:lang w:val="fr-FR"/>
              </w:rPr>
            </w:pPr>
            <w:r>
              <w:rPr>
                <w:lang w:val="fr-FR"/>
              </w:rPr>
              <w:t>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8</w:t>
            </w:r>
          </w:p>
        </w:tc>
        <w:tc>
          <w:tcPr>
            <w:tcW w:w="4758" w:type="dxa"/>
          </w:tcPr>
          <w:p w:rsidR="0033101B" w:rsidRDefault="0033101B" w:rsidP="005174F1">
            <w:pPr>
              <w:rPr>
                <w:lang w:val="fr-FR"/>
              </w:rPr>
            </w:pPr>
            <w:r>
              <w:rPr>
                <w:lang w:val="fr-FR"/>
              </w:rPr>
              <w:t>Canalizare menajera in localitatile Sarmizegetusa,Breazova, Hobita-Gradiste II</w:t>
            </w:r>
          </w:p>
        </w:tc>
        <w:tc>
          <w:tcPr>
            <w:tcW w:w="1559" w:type="dxa"/>
          </w:tcPr>
          <w:p w:rsidR="0033101B" w:rsidRDefault="0033101B" w:rsidP="005174F1">
            <w:pPr>
              <w:rPr>
                <w:lang w:val="fr-FR"/>
              </w:rPr>
            </w:pPr>
            <w:r>
              <w:rPr>
                <w:lang w:val="fr-FR"/>
              </w:rPr>
              <w:t>45232400-6</w:t>
            </w:r>
          </w:p>
        </w:tc>
        <w:tc>
          <w:tcPr>
            <w:tcW w:w="1593" w:type="dxa"/>
          </w:tcPr>
          <w:p w:rsidR="0033101B" w:rsidRDefault="0033101B" w:rsidP="005174F1">
            <w:pPr>
              <w:rPr>
                <w:lang w:val="fr-FR"/>
              </w:rPr>
            </w:pPr>
            <w:r>
              <w:rPr>
                <w:lang w:val="fr-FR"/>
              </w:rPr>
              <w:t xml:space="preserve">7.112.604 </w:t>
            </w:r>
          </w:p>
        </w:tc>
        <w:tc>
          <w:tcPr>
            <w:tcW w:w="2520" w:type="dxa"/>
          </w:tcPr>
          <w:p w:rsidR="0033101B" w:rsidRDefault="0033101B" w:rsidP="005174F1">
            <w:pPr>
              <w:rPr>
                <w:lang w:val="fr-FR"/>
              </w:rPr>
            </w:pPr>
            <w:r>
              <w:rPr>
                <w:lang w:val="fr-FR"/>
              </w:rPr>
              <w:t>Fonduri Europene+Buget Local</w:t>
            </w:r>
          </w:p>
          <w:p w:rsidR="0033101B" w:rsidRDefault="0033101B" w:rsidP="005174F1">
            <w:pPr>
              <w:rPr>
                <w:lang w:val="fr-FR"/>
              </w:rPr>
            </w:pP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9</w:t>
            </w:r>
          </w:p>
        </w:tc>
        <w:tc>
          <w:tcPr>
            <w:tcW w:w="4758" w:type="dxa"/>
          </w:tcPr>
          <w:p w:rsidR="0033101B" w:rsidRDefault="0033101B" w:rsidP="005174F1">
            <w:pPr>
              <w:rPr>
                <w:lang w:val="fr-FR"/>
              </w:rPr>
            </w:pPr>
            <w:r>
              <w:rPr>
                <w:lang w:val="fr-FR"/>
              </w:rPr>
              <w:t>Modernizare drumuri de interes local in comuna Sarmizegetusa, judetul Hunedoara</w:t>
            </w:r>
          </w:p>
        </w:tc>
        <w:tc>
          <w:tcPr>
            <w:tcW w:w="1559" w:type="dxa"/>
          </w:tcPr>
          <w:p w:rsidR="0033101B" w:rsidRDefault="0033101B" w:rsidP="005174F1">
            <w:pPr>
              <w:rPr>
                <w:lang w:val="fr-FR"/>
              </w:rPr>
            </w:pPr>
            <w:r>
              <w:rPr>
                <w:lang w:val="fr-FR"/>
              </w:rPr>
              <w:t>45233141-9</w:t>
            </w:r>
          </w:p>
        </w:tc>
        <w:tc>
          <w:tcPr>
            <w:tcW w:w="1593" w:type="dxa"/>
          </w:tcPr>
          <w:p w:rsidR="0033101B" w:rsidRDefault="0033101B" w:rsidP="005174F1">
            <w:pPr>
              <w:rPr>
                <w:lang w:val="fr-FR"/>
              </w:rPr>
            </w:pPr>
            <w:r>
              <w:rPr>
                <w:lang w:val="fr-FR"/>
              </w:rPr>
              <w:t>4.930.000</w:t>
            </w:r>
          </w:p>
        </w:tc>
        <w:tc>
          <w:tcPr>
            <w:tcW w:w="2520" w:type="dxa"/>
          </w:tcPr>
          <w:p w:rsidR="0033101B" w:rsidRDefault="0033101B" w:rsidP="005174F1">
            <w:pPr>
              <w:rPr>
                <w:lang w:val="fr-FR"/>
              </w:rPr>
            </w:pPr>
            <w:r>
              <w:rPr>
                <w:lang w:val="fr-FR"/>
              </w:rPr>
              <w:t>Fonduri Europene+Buget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r w:rsidR="0033101B" w:rsidRPr="00C35EB7" w:rsidTr="005174F1">
        <w:trPr>
          <w:trHeight w:val="350"/>
        </w:trPr>
        <w:tc>
          <w:tcPr>
            <w:tcW w:w="720" w:type="dxa"/>
          </w:tcPr>
          <w:p w:rsidR="0033101B" w:rsidRDefault="0033101B" w:rsidP="005174F1">
            <w:pPr>
              <w:rPr>
                <w:lang w:val="fr-FR"/>
              </w:rPr>
            </w:pPr>
            <w:r>
              <w:rPr>
                <w:lang w:val="fr-FR"/>
              </w:rPr>
              <w:t>10</w:t>
            </w:r>
          </w:p>
        </w:tc>
        <w:tc>
          <w:tcPr>
            <w:tcW w:w="4758" w:type="dxa"/>
          </w:tcPr>
          <w:p w:rsidR="0033101B" w:rsidRDefault="0033101B" w:rsidP="005174F1">
            <w:pPr>
              <w:rPr>
                <w:lang w:val="fr-FR"/>
              </w:rPr>
            </w:pPr>
            <w:r>
              <w:rPr>
                <w:lang w:val="fr-FR"/>
              </w:rPr>
              <w:t>Infiintare Statii de reincarcare pentru vehicule electrice in comuna Sarmizegetusa, judetul Hunedoara</w:t>
            </w:r>
          </w:p>
        </w:tc>
        <w:tc>
          <w:tcPr>
            <w:tcW w:w="1559" w:type="dxa"/>
          </w:tcPr>
          <w:p w:rsidR="0033101B" w:rsidRPr="006C5792" w:rsidRDefault="0033101B" w:rsidP="005174F1">
            <w:pPr>
              <w:rPr>
                <w:lang w:val="fr-FR"/>
              </w:rPr>
            </w:pPr>
            <w:r w:rsidRPr="006C5792">
              <w:rPr>
                <w:shd w:val="clear" w:color="auto" w:fill="FFFFFF"/>
              </w:rPr>
              <w:t>31158100-9</w:t>
            </w:r>
          </w:p>
        </w:tc>
        <w:tc>
          <w:tcPr>
            <w:tcW w:w="1593" w:type="dxa"/>
          </w:tcPr>
          <w:p w:rsidR="0033101B" w:rsidRDefault="0033101B" w:rsidP="005174F1">
            <w:pPr>
              <w:rPr>
                <w:lang w:val="fr-FR"/>
              </w:rPr>
            </w:pPr>
            <w:r>
              <w:rPr>
                <w:lang w:val="fr-FR"/>
              </w:rPr>
              <w:t xml:space="preserve">358.028,89 </w:t>
            </w:r>
          </w:p>
        </w:tc>
        <w:tc>
          <w:tcPr>
            <w:tcW w:w="2520" w:type="dxa"/>
          </w:tcPr>
          <w:p w:rsidR="0033101B" w:rsidRDefault="0033101B" w:rsidP="005174F1">
            <w:pPr>
              <w:rPr>
                <w:lang w:val="fr-FR"/>
              </w:rPr>
            </w:pPr>
            <w:r>
              <w:rPr>
                <w:lang w:val="fr-FR"/>
              </w:rPr>
              <w:t>Fonduri Europene+Buget Local</w:t>
            </w:r>
          </w:p>
        </w:tc>
        <w:tc>
          <w:tcPr>
            <w:tcW w:w="2124" w:type="dxa"/>
          </w:tcPr>
          <w:p w:rsidR="0033101B" w:rsidRPr="00C35EB7" w:rsidRDefault="0033101B" w:rsidP="005174F1">
            <w:pPr>
              <w:rPr>
                <w:lang w:val="fr-FR"/>
              </w:rPr>
            </w:pPr>
            <w:r>
              <w:rPr>
                <w:lang w:val="fr-FR"/>
              </w:rPr>
              <w:t>01.01.2025</w:t>
            </w:r>
          </w:p>
        </w:tc>
        <w:tc>
          <w:tcPr>
            <w:tcW w:w="1836" w:type="dxa"/>
          </w:tcPr>
          <w:p w:rsidR="0033101B" w:rsidRPr="00C35EB7" w:rsidRDefault="0033101B" w:rsidP="005174F1">
            <w:pPr>
              <w:rPr>
                <w:lang w:val="fr-FR"/>
              </w:rPr>
            </w:pPr>
            <w:r>
              <w:rPr>
                <w:lang w:val="fr-FR"/>
              </w:rPr>
              <w:t>31.12.2025</w:t>
            </w:r>
          </w:p>
        </w:tc>
      </w:tr>
    </w:tbl>
    <w:p w:rsidR="0033101B" w:rsidRDefault="0033101B" w:rsidP="0033101B">
      <w:pPr>
        <w:jc w:val="both"/>
      </w:pPr>
    </w:p>
    <w:p w:rsidR="0033101B" w:rsidRDefault="0033101B" w:rsidP="0033101B">
      <w:pPr>
        <w:jc w:val="center"/>
      </w:pPr>
      <w:r>
        <w:t>Elaborat, inspector achizitii publice</w:t>
      </w:r>
    </w:p>
    <w:p w:rsidR="0033101B" w:rsidRPr="0033101B" w:rsidRDefault="0033101B" w:rsidP="0033101B">
      <w:pPr>
        <w:jc w:val="center"/>
      </w:pPr>
      <w:r>
        <w:t>Bora Valentin Eduard</w:t>
      </w:r>
    </w:p>
    <w:p w:rsidR="0033101B" w:rsidRPr="0033101B" w:rsidRDefault="0033101B" w:rsidP="0033101B">
      <w:pPr>
        <w:pStyle w:val="NoSpacing"/>
        <w:jc w:val="center"/>
        <w:rPr>
          <w:sz w:val="24"/>
          <w:szCs w:val="24"/>
          <w:lang w:eastAsia="zh-CN"/>
        </w:rPr>
      </w:pPr>
      <w:r w:rsidRPr="0033101B">
        <w:rPr>
          <w:sz w:val="24"/>
          <w:szCs w:val="24"/>
          <w:lang w:eastAsia="zh-CN"/>
        </w:rPr>
        <w:t>Initiator, primar                                                                                          Avizat,  Secretar General</w:t>
      </w:r>
    </w:p>
    <w:p w:rsidR="0033101B" w:rsidRPr="0033101B" w:rsidRDefault="0033101B" w:rsidP="0033101B">
      <w:pPr>
        <w:pStyle w:val="NoSpacing"/>
        <w:jc w:val="center"/>
        <w:rPr>
          <w:sz w:val="24"/>
          <w:szCs w:val="24"/>
          <w:lang w:eastAsia="zh-CN"/>
        </w:rPr>
      </w:pPr>
      <w:r w:rsidRPr="0033101B">
        <w:rPr>
          <w:sz w:val="24"/>
          <w:szCs w:val="24"/>
          <w:lang w:eastAsia="zh-CN"/>
        </w:rPr>
        <w:t>Socaciu Aurora - Gina                                                                                            Bugariu Si</w:t>
      </w:r>
      <w:r>
        <w:rPr>
          <w:sz w:val="24"/>
          <w:szCs w:val="24"/>
          <w:lang w:eastAsia="zh-CN"/>
        </w:rPr>
        <w:t>mona Nicoleta</w:t>
      </w:r>
    </w:p>
    <w:p w:rsidR="0033101B" w:rsidRDefault="0033101B" w:rsidP="0033101B">
      <w:pPr>
        <w:rPr>
          <w:lang w:val="fr-FR"/>
        </w:rPr>
      </w:pPr>
      <w:r>
        <w:rPr>
          <w:lang w:val="fr-FR"/>
        </w:rPr>
        <w:lastRenderedPageBreak/>
        <w:t>AUTORITATEA CONTRACTANTA</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 xml:space="preserve">                                           </w:t>
      </w:r>
      <w:r>
        <w:rPr>
          <w:b/>
          <w:lang w:val="fr-FR"/>
        </w:rPr>
        <w:t>ANEXA nr.</w:t>
      </w:r>
      <w:r>
        <w:rPr>
          <w:b/>
          <w:lang w:val="fr-FR"/>
        </w:rPr>
        <w:softHyphen/>
        <w:t>2 la  PH  nr. 66/2024</w:t>
      </w:r>
    </w:p>
    <w:p w:rsidR="0033101B" w:rsidRDefault="0033101B" w:rsidP="0033101B">
      <w:pPr>
        <w:rPr>
          <w:lang w:val="fr-FR"/>
        </w:rPr>
      </w:pPr>
      <w:r>
        <w:rPr>
          <w:lang w:val="fr-FR"/>
        </w:rPr>
        <w:t>COMUNA SARMIZEGETUSA</w:t>
      </w:r>
    </w:p>
    <w:p w:rsidR="0033101B" w:rsidRPr="00500A17" w:rsidRDefault="0033101B" w:rsidP="0033101B">
      <w:pPr>
        <w:rPr>
          <w:lang w:val="fr-FR"/>
        </w:rPr>
      </w:pPr>
      <w:r>
        <w:rPr>
          <w:lang w:val="fr-FR"/>
        </w:rPr>
        <w:t xml:space="preserve">                                                                                     </w:t>
      </w:r>
      <w:r>
        <w:rPr>
          <w:b/>
          <w:sz w:val="20"/>
          <w:szCs w:val="20"/>
        </w:rPr>
        <w:tab/>
      </w:r>
      <w:r>
        <w:rPr>
          <w:b/>
          <w:sz w:val="20"/>
          <w:szCs w:val="20"/>
        </w:rPr>
        <w:tab/>
      </w:r>
      <w:r>
        <w:rPr>
          <w:b/>
          <w:sz w:val="20"/>
          <w:szCs w:val="20"/>
        </w:rPr>
        <w:tab/>
      </w:r>
      <w:r>
        <w:rPr>
          <w:b/>
          <w:sz w:val="20"/>
          <w:szCs w:val="20"/>
        </w:rPr>
        <w:tab/>
      </w:r>
      <w:r w:rsidRPr="00253870">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 xml:space="preserve">        </w:t>
      </w:r>
      <w:r w:rsidRPr="00253870">
        <w:rPr>
          <w:b/>
          <w:sz w:val="20"/>
          <w:szCs w:val="20"/>
        </w:rPr>
        <w:t xml:space="preserve"> </w:t>
      </w:r>
      <w:r>
        <w:rPr>
          <w:b/>
          <w:sz w:val="20"/>
          <w:szCs w:val="20"/>
        </w:rPr>
        <w:t>Aprob,</w:t>
      </w:r>
      <w:r w:rsidRPr="00253870">
        <w:rPr>
          <w:b/>
          <w:sz w:val="20"/>
          <w:szCs w:val="20"/>
        </w:rPr>
        <w:t xml:space="preserve">   </w:t>
      </w:r>
      <w:r>
        <w:rPr>
          <w:b/>
          <w:sz w:val="20"/>
          <w:szCs w:val="20"/>
        </w:rPr>
        <w:t>Primar</w:t>
      </w:r>
      <w:r w:rsidRPr="00253870">
        <w:rPr>
          <w:b/>
          <w:sz w:val="20"/>
          <w:szCs w:val="20"/>
        </w:rPr>
        <w:t xml:space="preserve">                                    </w:t>
      </w:r>
      <w:r>
        <w:rPr>
          <w:b/>
          <w:sz w:val="20"/>
          <w:szCs w:val="20"/>
        </w:rPr>
        <w:t xml:space="preserve">   </w:t>
      </w:r>
      <w:r>
        <w:rPr>
          <w:lang w:val="fr-FR"/>
        </w:rPr>
        <w:t xml:space="preserve">                                                                                                               </w:t>
      </w:r>
      <w:r w:rsidRPr="00253870">
        <w:rPr>
          <w:b/>
          <w:sz w:val="20"/>
          <w:szCs w:val="20"/>
        </w:rPr>
        <w:t xml:space="preserve">   </w:t>
      </w:r>
    </w:p>
    <w:p w:rsidR="0033101B" w:rsidRPr="0033101B" w:rsidRDefault="0033101B" w:rsidP="0033101B">
      <w:pPr>
        <w:tabs>
          <w:tab w:val="left" w:pos="4923"/>
          <w:tab w:val="left" w:pos="10920"/>
        </w:tabs>
        <w:rPr>
          <w:b/>
          <w:sz w:val="20"/>
          <w:szCs w:val="20"/>
        </w:rPr>
      </w:pPr>
      <w:r w:rsidRPr="00253870">
        <w:rPr>
          <w:b/>
          <w:sz w:val="20"/>
          <w:szCs w:val="20"/>
        </w:rPr>
        <w:t xml:space="preserve"> </w:t>
      </w:r>
      <w:r w:rsidRPr="00253870">
        <w:rPr>
          <w:b/>
          <w:sz w:val="20"/>
          <w:szCs w:val="20"/>
        </w:rPr>
        <w:tab/>
      </w:r>
      <w:r>
        <w:rPr>
          <w:b/>
          <w:sz w:val="20"/>
          <w:szCs w:val="20"/>
        </w:rPr>
        <w:tab/>
      </w:r>
      <w:r w:rsidRPr="00253870">
        <w:rPr>
          <w:b/>
          <w:sz w:val="20"/>
          <w:szCs w:val="20"/>
        </w:rPr>
        <w:t xml:space="preserve">   </w:t>
      </w:r>
      <w:r>
        <w:rPr>
          <w:b/>
          <w:sz w:val="20"/>
          <w:szCs w:val="20"/>
        </w:rPr>
        <w:t xml:space="preserve">                   </w:t>
      </w:r>
      <w:r>
        <w:rPr>
          <w:b/>
          <w:sz w:val="20"/>
          <w:szCs w:val="20"/>
        </w:rPr>
        <w:t>Socaciu Aurora - Gina</w:t>
      </w:r>
      <w:r w:rsidRPr="00253870">
        <w:rPr>
          <w:b/>
          <w:sz w:val="20"/>
          <w:szCs w:val="20"/>
        </w:rPr>
        <w:t xml:space="preserve">     </w:t>
      </w:r>
      <w:r>
        <w:rPr>
          <w:b/>
          <w:sz w:val="20"/>
          <w:szCs w:val="20"/>
        </w:rPr>
        <w:t xml:space="preserve">             </w:t>
      </w:r>
      <w:r w:rsidRPr="00253870">
        <w:rPr>
          <w:b/>
          <w:sz w:val="20"/>
          <w:szCs w:val="20"/>
        </w:rPr>
        <w:t xml:space="preserve">   </w:t>
      </w:r>
      <w:r>
        <w:rPr>
          <w:b/>
          <w:sz w:val="20"/>
          <w:szCs w:val="20"/>
        </w:rPr>
        <w:t xml:space="preserve">                    </w:t>
      </w:r>
      <w:r w:rsidRPr="00253870">
        <w:rPr>
          <w:b/>
          <w:sz w:val="20"/>
          <w:szCs w:val="20"/>
        </w:rPr>
        <w:t xml:space="preserve"> </w:t>
      </w:r>
      <w:r>
        <w:rPr>
          <w:b/>
          <w:sz w:val="20"/>
          <w:szCs w:val="20"/>
        </w:rPr>
        <w:t xml:space="preserve">                                                                                                                                             </w:t>
      </w:r>
      <w:r w:rsidRPr="00253870">
        <w:rPr>
          <w:b/>
          <w:sz w:val="20"/>
          <w:szCs w:val="20"/>
        </w:rPr>
        <w:t xml:space="preserve">  </w:t>
      </w:r>
    </w:p>
    <w:p w:rsidR="0033101B" w:rsidRDefault="0033101B" w:rsidP="0033101B">
      <w:pPr>
        <w:tabs>
          <w:tab w:val="left" w:pos="10920"/>
        </w:tabs>
        <w:ind w:left="12036"/>
        <w:rPr>
          <w:b/>
          <w:sz w:val="20"/>
          <w:szCs w:val="20"/>
        </w:rPr>
      </w:pPr>
      <w:r>
        <w:rPr>
          <w:b/>
          <w:sz w:val="20"/>
          <w:szCs w:val="20"/>
        </w:rPr>
        <w:t xml:space="preserve">                                                                                                                                                                                                                                                                                                                                                                                                                                                                                                                 AVIZ</w:t>
      </w:r>
    </w:p>
    <w:p w:rsidR="0033101B" w:rsidRDefault="0033101B" w:rsidP="0033101B">
      <w:pPr>
        <w:tabs>
          <w:tab w:val="left" w:pos="10920"/>
        </w:tabs>
        <w:rPr>
          <w:b/>
          <w:sz w:val="20"/>
          <w:szCs w:val="20"/>
        </w:rPr>
      </w:pPr>
      <w:r>
        <w:rPr>
          <w:b/>
          <w:sz w:val="20"/>
          <w:szCs w:val="20"/>
        </w:rPr>
        <w:t xml:space="preserve">                                                                                                                                                                                                                                 </w:t>
      </w:r>
      <w:r>
        <w:rPr>
          <w:b/>
          <w:sz w:val="20"/>
          <w:szCs w:val="20"/>
        </w:rPr>
        <w:t xml:space="preserve">              </w:t>
      </w:r>
      <w:r>
        <w:rPr>
          <w:b/>
          <w:sz w:val="20"/>
          <w:szCs w:val="20"/>
        </w:rPr>
        <w:t xml:space="preserve">   Compartiment contabilitate </w:t>
      </w:r>
    </w:p>
    <w:p w:rsidR="0033101B" w:rsidRDefault="0033101B" w:rsidP="0033101B">
      <w:pPr>
        <w:tabs>
          <w:tab w:val="left" w:pos="10920"/>
        </w:tabs>
        <w:rPr>
          <w:b/>
          <w:sz w:val="20"/>
          <w:szCs w:val="20"/>
        </w:rPr>
      </w:pPr>
      <w:r>
        <w:rPr>
          <w:b/>
          <w:sz w:val="20"/>
          <w:szCs w:val="20"/>
        </w:rPr>
        <w:t xml:space="preserve">                                                                                                                                                                                                                                         </w:t>
      </w:r>
      <w:r>
        <w:rPr>
          <w:b/>
          <w:sz w:val="20"/>
          <w:szCs w:val="20"/>
        </w:rPr>
        <w:t xml:space="preserve">                   </w:t>
      </w:r>
      <w:r>
        <w:rPr>
          <w:b/>
          <w:sz w:val="20"/>
          <w:szCs w:val="20"/>
        </w:rPr>
        <w:t xml:space="preserve"> Braila Alina - Andreea</w:t>
      </w:r>
    </w:p>
    <w:p w:rsidR="0033101B" w:rsidRPr="0033101B" w:rsidRDefault="0033101B" w:rsidP="0033101B">
      <w:pPr>
        <w:tabs>
          <w:tab w:val="left" w:pos="10920"/>
        </w:tabs>
        <w:rPr>
          <w:b/>
          <w:sz w:val="20"/>
          <w:szCs w:val="20"/>
        </w:rPr>
      </w:pPr>
      <w:r>
        <w:rPr>
          <w:b/>
          <w:sz w:val="20"/>
          <w:szCs w:val="20"/>
        </w:rPr>
        <w:t xml:space="preserve">           </w:t>
      </w:r>
    </w:p>
    <w:p w:rsidR="0033101B" w:rsidRDefault="0033101B" w:rsidP="0033101B">
      <w:pPr>
        <w:jc w:val="center"/>
        <w:rPr>
          <w:b/>
        </w:rPr>
      </w:pPr>
      <w:r w:rsidRPr="00C35EB7">
        <w:rPr>
          <w:b/>
        </w:rPr>
        <w:t>PROGRAMUL</w:t>
      </w:r>
      <w:r>
        <w:rPr>
          <w:b/>
        </w:rPr>
        <w:t xml:space="preserve"> </w:t>
      </w:r>
      <w:r w:rsidRPr="00C35EB7">
        <w:rPr>
          <w:b/>
        </w:rPr>
        <w:t xml:space="preserve">  ANUAL  AL  ACHIZITIILOR  PUBLICE</w:t>
      </w:r>
      <w:r>
        <w:rPr>
          <w:b/>
        </w:rPr>
        <w:t xml:space="preserve">  PE  ANUL 2025  PENTRU</w:t>
      </w:r>
    </w:p>
    <w:p w:rsidR="0033101B" w:rsidRPr="00E47B67" w:rsidRDefault="0033101B" w:rsidP="0033101B">
      <w:pPr>
        <w:jc w:val="center"/>
        <w:rPr>
          <w:b/>
          <w:bCs/>
        </w:rPr>
      </w:pPr>
      <w:r>
        <w:rPr>
          <w:b/>
        </w:rPr>
        <w:t xml:space="preserve">PROIECTUL </w:t>
      </w:r>
      <w:r w:rsidRPr="00E47B67">
        <w:rPr>
          <w:b/>
          <w:bCs/>
        </w:rPr>
        <w:t>“Reabilitare, modernizare și dotare cămin cultural in satul Breazova, comuna Sarmizegetusa”</w:t>
      </w:r>
    </w:p>
    <w:p w:rsidR="0033101B" w:rsidRDefault="0033101B" w:rsidP="0033101B">
      <w:pPr>
        <w:jc w:val="center"/>
        <w:rPr>
          <w:b/>
        </w:rPr>
      </w:pPr>
    </w:p>
    <w:p w:rsidR="0033101B" w:rsidRPr="00C35EB7" w:rsidRDefault="0033101B" w:rsidP="0033101B">
      <w:pPr>
        <w:rPr>
          <w:b/>
        </w:rPr>
      </w:pPr>
    </w:p>
    <w:tbl>
      <w:tblPr>
        <w:tblW w:w="15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791"/>
        <w:gridCol w:w="1530"/>
        <w:gridCol w:w="1530"/>
        <w:gridCol w:w="1170"/>
        <w:gridCol w:w="1800"/>
        <w:gridCol w:w="1350"/>
        <w:gridCol w:w="1440"/>
        <w:gridCol w:w="1440"/>
        <w:gridCol w:w="1620"/>
      </w:tblGrid>
      <w:tr w:rsidR="0033101B" w:rsidRPr="00C35EB7" w:rsidTr="005174F1">
        <w:trPr>
          <w:trHeight w:val="1575"/>
        </w:trPr>
        <w:tc>
          <w:tcPr>
            <w:tcW w:w="539" w:type="dxa"/>
            <w:vMerge w:val="restart"/>
          </w:tcPr>
          <w:p w:rsidR="0033101B" w:rsidRPr="009D4D15" w:rsidRDefault="0033101B" w:rsidP="005174F1">
            <w:pPr>
              <w:jc w:val="center"/>
              <w:rPr>
                <w:b/>
                <w:sz w:val="20"/>
                <w:szCs w:val="20"/>
              </w:rPr>
            </w:pPr>
            <w:r w:rsidRPr="009D4D15">
              <w:rPr>
                <w:b/>
                <w:sz w:val="20"/>
                <w:szCs w:val="20"/>
              </w:rPr>
              <w:t>NR.</w:t>
            </w:r>
          </w:p>
          <w:p w:rsidR="0033101B" w:rsidRPr="009D4D15" w:rsidRDefault="0033101B" w:rsidP="005174F1">
            <w:pPr>
              <w:jc w:val="center"/>
              <w:rPr>
                <w:b/>
                <w:sz w:val="20"/>
                <w:szCs w:val="20"/>
              </w:rPr>
            </w:pPr>
            <w:r w:rsidRPr="009D4D15">
              <w:rPr>
                <w:b/>
                <w:sz w:val="20"/>
                <w:szCs w:val="20"/>
              </w:rPr>
              <w:t>CRT.</w:t>
            </w:r>
          </w:p>
        </w:tc>
        <w:tc>
          <w:tcPr>
            <w:tcW w:w="2791" w:type="dxa"/>
            <w:vMerge w:val="restart"/>
          </w:tcPr>
          <w:p w:rsidR="0033101B" w:rsidRPr="009D4D15" w:rsidRDefault="0033101B" w:rsidP="005174F1">
            <w:pPr>
              <w:jc w:val="center"/>
              <w:rPr>
                <w:b/>
                <w:sz w:val="20"/>
                <w:szCs w:val="20"/>
              </w:rPr>
            </w:pPr>
            <w:r w:rsidRPr="009D4D15">
              <w:rPr>
                <w:b/>
                <w:sz w:val="20"/>
                <w:szCs w:val="20"/>
              </w:rPr>
              <w:t>Tipul si obiectul</w:t>
            </w:r>
          </w:p>
          <w:p w:rsidR="0033101B" w:rsidRPr="009D4D15" w:rsidRDefault="0033101B" w:rsidP="005174F1">
            <w:pPr>
              <w:jc w:val="center"/>
              <w:rPr>
                <w:b/>
                <w:sz w:val="20"/>
                <w:szCs w:val="20"/>
              </w:rPr>
            </w:pPr>
            <w:r w:rsidRPr="009D4D15">
              <w:rPr>
                <w:b/>
                <w:sz w:val="20"/>
                <w:szCs w:val="20"/>
              </w:rPr>
              <w:t xml:space="preserve">contractului de achizitie publica/acordului cadru </w:t>
            </w:r>
          </w:p>
          <w:p w:rsidR="0033101B" w:rsidRPr="009D4D15" w:rsidRDefault="0033101B" w:rsidP="005174F1">
            <w:pPr>
              <w:jc w:val="center"/>
              <w:rPr>
                <w:b/>
                <w:sz w:val="20"/>
                <w:szCs w:val="20"/>
                <w:lang w:val="fr-FR"/>
              </w:rPr>
            </w:pPr>
          </w:p>
        </w:tc>
        <w:tc>
          <w:tcPr>
            <w:tcW w:w="1530" w:type="dxa"/>
            <w:vMerge w:val="restart"/>
          </w:tcPr>
          <w:p w:rsidR="0033101B" w:rsidRPr="009D4D15" w:rsidRDefault="0033101B" w:rsidP="005174F1">
            <w:pPr>
              <w:jc w:val="center"/>
              <w:rPr>
                <w:b/>
                <w:sz w:val="20"/>
                <w:szCs w:val="20"/>
                <w:lang w:val="fr-FR"/>
              </w:rPr>
            </w:pPr>
            <w:r w:rsidRPr="009D4D15">
              <w:rPr>
                <w:b/>
                <w:sz w:val="20"/>
                <w:szCs w:val="20"/>
                <w:lang w:val="fr-FR"/>
              </w:rPr>
              <w:t>Cod</w:t>
            </w:r>
          </w:p>
          <w:p w:rsidR="0033101B" w:rsidRPr="009D4D15" w:rsidRDefault="0033101B" w:rsidP="005174F1">
            <w:pPr>
              <w:jc w:val="center"/>
              <w:rPr>
                <w:b/>
                <w:sz w:val="20"/>
                <w:szCs w:val="20"/>
                <w:lang w:val="fr-FR"/>
              </w:rPr>
            </w:pPr>
            <w:r w:rsidRPr="009D4D15">
              <w:rPr>
                <w:b/>
                <w:sz w:val="20"/>
                <w:szCs w:val="20"/>
                <w:lang w:val="fr-FR"/>
              </w:rPr>
              <w:t>CPV</w:t>
            </w:r>
          </w:p>
        </w:tc>
        <w:tc>
          <w:tcPr>
            <w:tcW w:w="1530" w:type="dxa"/>
          </w:tcPr>
          <w:p w:rsidR="0033101B" w:rsidRPr="009D4D15" w:rsidRDefault="0033101B" w:rsidP="005174F1">
            <w:pPr>
              <w:jc w:val="center"/>
              <w:rPr>
                <w:b/>
                <w:sz w:val="20"/>
                <w:szCs w:val="20"/>
              </w:rPr>
            </w:pPr>
            <w:r w:rsidRPr="009D4D15">
              <w:rPr>
                <w:b/>
                <w:sz w:val="20"/>
                <w:szCs w:val="20"/>
              </w:rPr>
              <w:t>Valoarea</w:t>
            </w:r>
          </w:p>
          <w:p w:rsidR="0033101B" w:rsidRPr="009D4D15" w:rsidRDefault="0033101B" w:rsidP="005174F1">
            <w:pPr>
              <w:jc w:val="center"/>
              <w:rPr>
                <w:b/>
                <w:sz w:val="20"/>
                <w:szCs w:val="20"/>
              </w:rPr>
            </w:pPr>
            <w:r w:rsidRPr="009D4D15">
              <w:rPr>
                <w:b/>
                <w:sz w:val="20"/>
                <w:szCs w:val="20"/>
              </w:rPr>
              <w:t>estimata</w:t>
            </w:r>
          </w:p>
          <w:p w:rsidR="0033101B" w:rsidRPr="009D4D15" w:rsidRDefault="0033101B" w:rsidP="005174F1">
            <w:pPr>
              <w:jc w:val="center"/>
              <w:rPr>
                <w:b/>
                <w:sz w:val="20"/>
                <w:szCs w:val="20"/>
                <w:lang w:val="fr-FR"/>
              </w:rPr>
            </w:pPr>
            <w:r>
              <w:rPr>
                <w:b/>
                <w:sz w:val="20"/>
                <w:szCs w:val="20"/>
                <w:lang w:val="fr-FR"/>
              </w:rPr>
              <w:t>a contractului de achizitie publica/ acordului cadru</w:t>
            </w:r>
          </w:p>
        </w:tc>
        <w:tc>
          <w:tcPr>
            <w:tcW w:w="1170" w:type="dxa"/>
            <w:vMerge w:val="restart"/>
          </w:tcPr>
          <w:p w:rsidR="0033101B" w:rsidRPr="009D4D15" w:rsidRDefault="0033101B" w:rsidP="005174F1">
            <w:pPr>
              <w:jc w:val="center"/>
              <w:rPr>
                <w:b/>
                <w:sz w:val="20"/>
                <w:szCs w:val="20"/>
              </w:rPr>
            </w:pPr>
            <w:r>
              <w:rPr>
                <w:b/>
                <w:sz w:val="20"/>
                <w:szCs w:val="20"/>
              </w:rPr>
              <w:t>Sursa de finantare</w:t>
            </w:r>
          </w:p>
        </w:tc>
        <w:tc>
          <w:tcPr>
            <w:tcW w:w="1800" w:type="dxa"/>
            <w:vMerge w:val="restart"/>
          </w:tcPr>
          <w:p w:rsidR="0033101B" w:rsidRPr="009D4D15" w:rsidRDefault="0033101B" w:rsidP="005174F1">
            <w:pPr>
              <w:jc w:val="center"/>
              <w:rPr>
                <w:b/>
                <w:sz w:val="20"/>
                <w:szCs w:val="20"/>
              </w:rPr>
            </w:pPr>
            <w:r>
              <w:rPr>
                <w:b/>
                <w:sz w:val="20"/>
                <w:szCs w:val="20"/>
              </w:rPr>
              <w:t>Procedura stabilita/ instrumente specifice pentru derularea procesului de achizitie</w:t>
            </w:r>
          </w:p>
        </w:tc>
        <w:tc>
          <w:tcPr>
            <w:tcW w:w="1350" w:type="dxa"/>
            <w:vMerge w:val="restart"/>
          </w:tcPr>
          <w:p w:rsidR="0033101B" w:rsidRPr="009D4D15" w:rsidRDefault="0033101B" w:rsidP="005174F1">
            <w:pPr>
              <w:jc w:val="center"/>
              <w:rPr>
                <w:b/>
                <w:sz w:val="20"/>
                <w:szCs w:val="20"/>
              </w:rPr>
            </w:pPr>
            <w:r w:rsidRPr="009D4D15">
              <w:rPr>
                <w:b/>
                <w:sz w:val="20"/>
                <w:szCs w:val="20"/>
              </w:rPr>
              <w:t>Data</w:t>
            </w:r>
            <w:r>
              <w:rPr>
                <w:b/>
                <w:sz w:val="20"/>
                <w:szCs w:val="20"/>
              </w:rPr>
              <w:t>(luna)</w:t>
            </w:r>
          </w:p>
          <w:p w:rsidR="0033101B" w:rsidRPr="009D4D15" w:rsidRDefault="0033101B" w:rsidP="005174F1">
            <w:pPr>
              <w:jc w:val="center"/>
              <w:rPr>
                <w:b/>
                <w:sz w:val="20"/>
                <w:szCs w:val="20"/>
              </w:rPr>
            </w:pPr>
            <w:r w:rsidRPr="009D4D15">
              <w:rPr>
                <w:b/>
                <w:sz w:val="20"/>
                <w:szCs w:val="20"/>
              </w:rPr>
              <w:t>estimata</w:t>
            </w:r>
          </w:p>
          <w:p w:rsidR="0033101B" w:rsidRPr="009D4D15" w:rsidRDefault="0033101B" w:rsidP="005174F1">
            <w:pPr>
              <w:jc w:val="center"/>
              <w:rPr>
                <w:b/>
                <w:sz w:val="20"/>
                <w:szCs w:val="20"/>
              </w:rPr>
            </w:pPr>
            <w:r w:rsidRPr="009D4D15">
              <w:rPr>
                <w:b/>
                <w:sz w:val="20"/>
                <w:szCs w:val="20"/>
              </w:rPr>
              <w:t>pentru   in</w:t>
            </w:r>
            <w:r>
              <w:rPr>
                <w:b/>
                <w:sz w:val="20"/>
                <w:szCs w:val="20"/>
              </w:rPr>
              <w:t xml:space="preserve">itierea </w:t>
            </w:r>
          </w:p>
          <w:p w:rsidR="0033101B" w:rsidRPr="009D4D15" w:rsidRDefault="0033101B" w:rsidP="005174F1">
            <w:pPr>
              <w:jc w:val="center"/>
              <w:rPr>
                <w:b/>
                <w:sz w:val="20"/>
                <w:szCs w:val="20"/>
              </w:rPr>
            </w:pPr>
            <w:r w:rsidRPr="009D4D15">
              <w:rPr>
                <w:b/>
                <w:sz w:val="20"/>
                <w:szCs w:val="20"/>
              </w:rPr>
              <w:t>procedurii</w:t>
            </w:r>
          </w:p>
          <w:p w:rsidR="0033101B" w:rsidRPr="009D4D15" w:rsidRDefault="0033101B" w:rsidP="005174F1">
            <w:pPr>
              <w:jc w:val="center"/>
              <w:rPr>
                <w:b/>
                <w:sz w:val="20"/>
                <w:szCs w:val="20"/>
              </w:rPr>
            </w:pPr>
          </w:p>
        </w:tc>
        <w:tc>
          <w:tcPr>
            <w:tcW w:w="1440" w:type="dxa"/>
            <w:vMerge w:val="restart"/>
          </w:tcPr>
          <w:p w:rsidR="0033101B" w:rsidRPr="009D4D15" w:rsidRDefault="0033101B" w:rsidP="005174F1">
            <w:pPr>
              <w:jc w:val="center"/>
              <w:rPr>
                <w:b/>
                <w:sz w:val="20"/>
                <w:szCs w:val="20"/>
              </w:rPr>
            </w:pPr>
            <w:r w:rsidRPr="009D4D15">
              <w:rPr>
                <w:b/>
                <w:sz w:val="20"/>
                <w:szCs w:val="20"/>
              </w:rPr>
              <w:t xml:space="preserve">Data </w:t>
            </w:r>
          </w:p>
          <w:p w:rsidR="0033101B" w:rsidRPr="009D4D15" w:rsidRDefault="0033101B" w:rsidP="005174F1">
            <w:pPr>
              <w:jc w:val="center"/>
              <w:rPr>
                <w:b/>
                <w:sz w:val="20"/>
                <w:szCs w:val="20"/>
              </w:rPr>
            </w:pPr>
            <w:r w:rsidRPr="009D4D15">
              <w:rPr>
                <w:b/>
                <w:sz w:val="20"/>
                <w:szCs w:val="20"/>
              </w:rPr>
              <w:t>estimata</w:t>
            </w:r>
          </w:p>
          <w:p w:rsidR="0033101B" w:rsidRPr="009D4D15" w:rsidRDefault="0033101B" w:rsidP="005174F1">
            <w:pPr>
              <w:jc w:val="center"/>
              <w:rPr>
                <w:b/>
                <w:sz w:val="20"/>
                <w:szCs w:val="20"/>
              </w:rPr>
            </w:pPr>
            <w:r w:rsidRPr="009D4D15">
              <w:rPr>
                <w:b/>
                <w:sz w:val="20"/>
                <w:szCs w:val="20"/>
              </w:rPr>
              <w:t xml:space="preserve">pentru </w:t>
            </w:r>
          </w:p>
          <w:p w:rsidR="0033101B" w:rsidRDefault="0033101B" w:rsidP="005174F1">
            <w:pPr>
              <w:jc w:val="center"/>
              <w:rPr>
                <w:b/>
                <w:sz w:val="20"/>
                <w:szCs w:val="20"/>
              </w:rPr>
            </w:pPr>
            <w:r>
              <w:rPr>
                <w:b/>
                <w:sz w:val="20"/>
                <w:szCs w:val="20"/>
              </w:rPr>
              <w:t>atribuirea contractului</w:t>
            </w:r>
          </w:p>
          <w:p w:rsidR="0033101B" w:rsidRDefault="0033101B" w:rsidP="005174F1">
            <w:pPr>
              <w:jc w:val="center"/>
              <w:rPr>
                <w:b/>
                <w:sz w:val="20"/>
                <w:szCs w:val="20"/>
              </w:rPr>
            </w:pPr>
            <w:r>
              <w:rPr>
                <w:b/>
                <w:sz w:val="20"/>
                <w:szCs w:val="20"/>
              </w:rPr>
              <w:t>de achizitie publica/</w:t>
            </w:r>
          </w:p>
          <w:p w:rsidR="0033101B" w:rsidRPr="009D4D15" w:rsidRDefault="0033101B" w:rsidP="005174F1">
            <w:pPr>
              <w:jc w:val="center"/>
              <w:rPr>
                <w:b/>
                <w:sz w:val="20"/>
                <w:szCs w:val="20"/>
              </w:rPr>
            </w:pPr>
            <w:r>
              <w:rPr>
                <w:b/>
                <w:sz w:val="20"/>
                <w:szCs w:val="20"/>
              </w:rPr>
              <w:lastRenderedPageBreak/>
              <w:t>acordului cadru</w:t>
            </w:r>
          </w:p>
        </w:tc>
        <w:tc>
          <w:tcPr>
            <w:tcW w:w="1440" w:type="dxa"/>
            <w:vMerge w:val="restart"/>
          </w:tcPr>
          <w:p w:rsidR="0033101B" w:rsidRDefault="0033101B" w:rsidP="005174F1">
            <w:pPr>
              <w:jc w:val="center"/>
              <w:rPr>
                <w:b/>
                <w:sz w:val="20"/>
                <w:szCs w:val="20"/>
              </w:rPr>
            </w:pPr>
            <w:r>
              <w:rPr>
                <w:b/>
                <w:sz w:val="20"/>
                <w:szCs w:val="20"/>
              </w:rPr>
              <w:lastRenderedPageBreak/>
              <w:t>Modalitatea de derulare a procedurii de atribuire</w:t>
            </w:r>
          </w:p>
          <w:p w:rsidR="0033101B" w:rsidRDefault="0033101B" w:rsidP="005174F1">
            <w:pPr>
              <w:jc w:val="center"/>
              <w:rPr>
                <w:b/>
                <w:sz w:val="20"/>
                <w:szCs w:val="20"/>
              </w:rPr>
            </w:pPr>
          </w:p>
          <w:p w:rsidR="0033101B" w:rsidRPr="009D4D15" w:rsidRDefault="0033101B" w:rsidP="005174F1">
            <w:pPr>
              <w:jc w:val="center"/>
              <w:rPr>
                <w:b/>
                <w:sz w:val="20"/>
                <w:szCs w:val="20"/>
              </w:rPr>
            </w:pPr>
            <w:r>
              <w:rPr>
                <w:b/>
                <w:sz w:val="20"/>
                <w:szCs w:val="20"/>
              </w:rPr>
              <w:t>Online/office</w:t>
            </w:r>
          </w:p>
        </w:tc>
        <w:tc>
          <w:tcPr>
            <w:tcW w:w="1620" w:type="dxa"/>
            <w:vMerge w:val="restart"/>
          </w:tcPr>
          <w:p w:rsidR="0033101B" w:rsidRPr="009D4D15" w:rsidRDefault="0033101B" w:rsidP="005174F1">
            <w:pPr>
              <w:jc w:val="center"/>
              <w:rPr>
                <w:b/>
                <w:sz w:val="20"/>
                <w:szCs w:val="20"/>
              </w:rPr>
            </w:pPr>
            <w:r>
              <w:rPr>
                <w:b/>
                <w:sz w:val="20"/>
                <w:szCs w:val="20"/>
              </w:rPr>
              <w:t>Persoana responsabila cu aplicarea procedurii de atribuire</w:t>
            </w:r>
          </w:p>
        </w:tc>
      </w:tr>
      <w:tr w:rsidR="0033101B" w:rsidRPr="00C35EB7" w:rsidTr="005174F1">
        <w:trPr>
          <w:trHeight w:val="270"/>
        </w:trPr>
        <w:tc>
          <w:tcPr>
            <w:tcW w:w="539" w:type="dxa"/>
            <w:vMerge/>
          </w:tcPr>
          <w:p w:rsidR="0033101B" w:rsidRPr="009D4D15" w:rsidRDefault="0033101B" w:rsidP="005174F1">
            <w:pPr>
              <w:jc w:val="center"/>
              <w:rPr>
                <w:b/>
                <w:sz w:val="20"/>
                <w:szCs w:val="20"/>
              </w:rPr>
            </w:pPr>
          </w:p>
        </w:tc>
        <w:tc>
          <w:tcPr>
            <w:tcW w:w="2791" w:type="dxa"/>
            <w:vMerge/>
          </w:tcPr>
          <w:p w:rsidR="0033101B" w:rsidRPr="009D4D15" w:rsidRDefault="0033101B" w:rsidP="005174F1">
            <w:pPr>
              <w:jc w:val="center"/>
              <w:rPr>
                <w:b/>
                <w:sz w:val="20"/>
                <w:szCs w:val="20"/>
              </w:rPr>
            </w:pPr>
          </w:p>
        </w:tc>
        <w:tc>
          <w:tcPr>
            <w:tcW w:w="1530" w:type="dxa"/>
            <w:vMerge/>
          </w:tcPr>
          <w:p w:rsidR="0033101B" w:rsidRPr="009D4D15" w:rsidRDefault="0033101B" w:rsidP="005174F1">
            <w:pPr>
              <w:jc w:val="center"/>
              <w:rPr>
                <w:b/>
                <w:sz w:val="20"/>
                <w:szCs w:val="20"/>
                <w:lang w:val="fr-FR"/>
              </w:rPr>
            </w:pPr>
          </w:p>
        </w:tc>
        <w:tc>
          <w:tcPr>
            <w:tcW w:w="1530" w:type="dxa"/>
          </w:tcPr>
          <w:p w:rsidR="0033101B" w:rsidRPr="009D4D15" w:rsidRDefault="0033101B" w:rsidP="005174F1">
            <w:pPr>
              <w:jc w:val="center"/>
              <w:rPr>
                <w:b/>
                <w:sz w:val="20"/>
                <w:szCs w:val="20"/>
              </w:rPr>
            </w:pPr>
            <w:r>
              <w:rPr>
                <w:b/>
                <w:sz w:val="20"/>
                <w:szCs w:val="20"/>
              </w:rPr>
              <w:t>Lei,faraTVA</w:t>
            </w:r>
          </w:p>
        </w:tc>
        <w:tc>
          <w:tcPr>
            <w:tcW w:w="1170" w:type="dxa"/>
            <w:vMerge/>
          </w:tcPr>
          <w:p w:rsidR="0033101B" w:rsidRPr="009D4D15" w:rsidRDefault="0033101B" w:rsidP="005174F1">
            <w:pPr>
              <w:jc w:val="center"/>
              <w:rPr>
                <w:b/>
                <w:sz w:val="20"/>
                <w:szCs w:val="20"/>
              </w:rPr>
            </w:pPr>
          </w:p>
        </w:tc>
        <w:tc>
          <w:tcPr>
            <w:tcW w:w="1800" w:type="dxa"/>
            <w:vMerge/>
          </w:tcPr>
          <w:p w:rsidR="0033101B" w:rsidRPr="009D4D15" w:rsidRDefault="0033101B" w:rsidP="005174F1">
            <w:pPr>
              <w:jc w:val="center"/>
              <w:rPr>
                <w:b/>
                <w:sz w:val="20"/>
                <w:szCs w:val="20"/>
              </w:rPr>
            </w:pPr>
          </w:p>
        </w:tc>
        <w:tc>
          <w:tcPr>
            <w:tcW w:w="1350" w:type="dxa"/>
            <w:vMerge/>
          </w:tcPr>
          <w:p w:rsidR="0033101B" w:rsidRPr="009D4D15" w:rsidRDefault="0033101B" w:rsidP="005174F1">
            <w:pPr>
              <w:jc w:val="center"/>
              <w:rPr>
                <w:b/>
                <w:sz w:val="20"/>
                <w:szCs w:val="20"/>
              </w:rPr>
            </w:pPr>
          </w:p>
        </w:tc>
        <w:tc>
          <w:tcPr>
            <w:tcW w:w="1440" w:type="dxa"/>
            <w:vMerge/>
          </w:tcPr>
          <w:p w:rsidR="0033101B" w:rsidRPr="009D4D15" w:rsidRDefault="0033101B" w:rsidP="005174F1">
            <w:pPr>
              <w:jc w:val="center"/>
              <w:rPr>
                <w:b/>
                <w:sz w:val="20"/>
                <w:szCs w:val="20"/>
              </w:rPr>
            </w:pPr>
          </w:p>
        </w:tc>
        <w:tc>
          <w:tcPr>
            <w:tcW w:w="1440" w:type="dxa"/>
            <w:vMerge/>
          </w:tcPr>
          <w:p w:rsidR="0033101B" w:rsidRPr="009D4D15" w:rsidRDefault="0033101B" w:rsidP="005174F1">
            <w:pPr>
              <w:jc w:val="center"/>
              <w:rPr>
                <w:b/>
                <w:sz w:val="20"/>
                <w:szCs w:val="20"/>
              </w:rPr>
            </w:pPr>
          </w:p>
        </w:tc>
        <w:tc>
          <w:tcPr>
            <w:tcW w:w="1620" w:type="dxa"/>
            <w:vMerge/>
          </w:tcPr>
          <w:p w:rsidR="0033101B" w:rsidRPr="009D4D15" w:rsidRDefault="0033101B" w:rsidP="005174F1">
            <w:pPr>
              <w:jc w:val="center"/>
              <w:rPr>
                <w:b/>
                <w:sz w:val="20"/>
                <w:szCs w:val="20"/>
              </w:rPr>
            </w:pPr>
          </w:p>
        </w:tc>
      </w:tr>
      <w:tr w:rsidR="0033101B" w:rsidRPr="005735AF" w:rsidTr="005174F1">
        <w:trPr>
          <w:trHeight w:val="572"/>
        </w:trPr>
        <w:tc>
          <w:tcPr>
            <w:tcW w:w="539" w:type="dxa"/>
          </w:tcPr>
          <w:p w:rsidR="0033101B" w:rsidRPr="005735AF" w:rsidRDefault="0033101B" w:rsidP="005174F1">
            <w:pPr>
              <w:jc w:val="center"/>
              <w:rPr>
                <w:b/>
                <w:color w:val="000000"/>
                <w:sz w:val="20"/>
                <w:szCs w:val="20"/>
              </w:rPr>
            </w:pPr>
            <w:r w:rsidRPr="005735AF">
              <w:rPr>
                <w:b/>
                <w:color w:val="000000"/>
                <w:sz w:val="20"/>
                <w:szCs w:val="20"/>
              </w:rPr>
              <w:lastRenderedPageBreak/>
              <w:t>1</w:t>
            </w:r>
          </w:p>
          <w:p w:rsidR="0033101B" w:rsidRPr="005735AF" w:rsidRDefault="0033101B" w:rsidP="005174F1">
            <w:pPr>
              <w:jc w:val="center"/>
              <w:rPr>
                <w:b/>
                <w:color w:val="000000"/>
                <w:sz w:val="20"/>
                <w:szCs w:val="20"/>
              </w:rPr>
            </w:pPr>
          </w:p>
          <w:p w:rsidR="0033101B" w:rsidRPr="005735AF" w:rsidRDefault="0033101B" w:rsidP="005174F1">
            <w:pPr>
              <w:jc w:val="center"/>
              <w:rPr>
                <w:b/>
                <w:color w:val="000000"/>
                <w:sz w:val="20"/>
                <w:szCs w:val="20"/>
              </w:rPr>
            </w:pPr>
          </w:p>
        </w:tc>
        <w:tc>
          <w:tcPr>
            <w:tcW w:w="2791" w:type="dxa"/>
          </w:tcPr>
          <w:p w:rsidR="0033101B" w:rsidRPr="005735AF" w:rsidRDefault="0033101B" w:rsidP="005174F1">
            <w:pPr>
              <w:rPr>
                <w:color w:val="000000"/>
                <w:sz w:val="20"/>
                <w:szCs w:val="20"/>
                <w:lang w:val="fr-FR"/>
              </w:rPr>
            </w:pPr>
            <w:r w:rsidRPr="005735AF">
              <w:rPr>
                <w:color w:val="000000"/>
                <w:sz w:val="20"/>
                <w:szCs w:val="20"/>
                <w:lang w:val="fr-FR"/>
              </w:rPr>
              <w:t>Utilaje, echipamente fara montaj</w:t>
            </w:r>
          </w:p>
          <w:p w:rsidR="0033101B" w:rsidRPr="005735AF" w:rsidRDefault="0033101B" w:rsidP="005174F1">
            <w:pPr>
              <w:rPr>
                <w:color w:val="000000"/>
                <w:sz w:val="20"/>
                <w:szCs w:val="20"/>
                <w:lang w:val="fr-FR"/>
              </w:rPr>
            </w:pPr>
          </w:p>
        </w:tc>
        <w:tc>
          <w:tcPr>
            <w:tcW w:w="1530" w:type="dxa"/>
          </w:tcPr>
          <w:p w:rsidR="0033101B" w:rsidRDefault="0033101B" w:rsidP="005174F1">
            <w:pPr>
              <w:rPr>
                <w:color w:val="000000"/>
                <w:sz w:val="20"/>
                <w:szCs w:val="20"/>
                <w:lang w:val="fr-FR"/>
              </w:rPr>
            </w:pPr>
            <w:r w:rsidRPr="005735AF">
              <w:rPr>
                <w:color w:val="000000"/>
                <w:sz w:val="20"/>
                <w:szCs w:val="20"/>
                <w:lang w:val="fr-FR"/>
              </w:rPr>
              <w:t>31710000-6</w:t>
            </w:r>
          </w:p>
          <w:p w:rsidR="0033101B" w:rsidRDefault="0033101B" w:rsidP="005174F1">
            <w:pPr>
              <w:rPr>
                <w:color w:val="000000"/>
                <w:sz w:val="20"/>
                <w:szCs w:val="20"/>
                <w:lang w:val="fr-FR"/>
              </w:rPr>
            </w:pPr>
          </w:p>
          <w:p w:rsidR="0033101B" w:rsidRPr="005735AF" w:rsidRDefault="0033101B" w:rsidP="005174F1">
            <w:pPr>
              <w:rPr>
                <w:color w:val="000000"/>
                <w:sz w:val="20"/>
                <w:szCs w:val="20"/>
                <w:lang w:val="fr-FR"/>
              </w:rPr>
            </w:pPr>
          </w:p>
        </w:tc>
        <w:tc>
          <w:tcPr>
            <w:tcW w:w="1530" w:type="dxa"/>
          </w:tcPr>
          <w:p w:rsidR="0033101B" w:rsidRDefault="0033101B" w:rsidP="005174F1">
            <w:pPr>
              <w:rPr>
                <w:b/>
                <w:color w:val="000000"/>
                <w:sz w:val="20"/>
                <w:szCs w:val="20"/>
              </w:rPr>
            </w:pPr>
            <w:r w:rsidRPr="005735AF">
              <w:rPr>
                <w:b/>
                <w:color w:val="000000"/>
                <w:sz w:val="20"/>
                <w:szCs w:val="20"/>
              </w:rPr>
              <w:t>119.780</w:t>
            </w:r>
          </w:p>
          <w:p w:rsidR="0033101B" w:rsidRDefault="0033101B" w:rsidP="005174F1">
            <w:pPr>
              <w:rPr>
                <w:b/>
                <w:color w:val="000000"/>
                <w:sz w:val="20"/>
                <w:szCs w:val="20"/>
              </w:rPr>
            </w:pPr>
          </w:p>
          <w:p w:rsidR="0033101B" w:rsidRPr="005735AF" w:rsidRDefault="0033101B" w:rsidP="005174F1">
            <w:pPr>
              <w:rPr>
                <w:b/>
                <w:color w:val="000000"/>
                <w:sz w:val="20"/>
                <w:szCs w:val="20"/>
              </w:rPr>
            </w:pPr>
          </w:p>
        </w:tc>
        <w:tc>
          <w:tcPr>
            <w:tcW w:w="1170" w:type="dxa"/>
          </w:tcPr>
          <w:p w:rsidR="0033101B" w:rsidRDefault="0033101B" w:rsidP="005174F1">
            <w:pPr>
              <w:rPr>
                <w:color w:val="000000"/>
                <w:sz w:val="20"/>
                <w:szCs w:val="20"/>
                <w:lang w:val="fr-FR"/>
              </w:rPr>
            </w:pPr>
            <w:r w:rsidRPr="005735AF">
              <w:rPr>
                <w:color w:val="000000"/>
                <w:sz w:val="20"/>
                <w:szCs w:val="20"/>
                <w:lang w:val="fr-FR"/>
              </w:rPr>
              <w:t>FEADR</w:t>
            </w:r>
          </w:p>
          <w:p w:rsidR="0033101B" w:rsidRDefault="0033101B" w:rsidP="005174F1">
            <w:pPr>
              <w:rPr>
                <w:color w:val="000000"/>
                <w:sz w:val="20"/>
                <w:szCs w:val="20"/>
                <w:lang w:val="fr-FR"/>
              </w:rPr>
            </w:pPr>
          </w:p>
          <w:p w:rsidR="0033101B" w:rsidRPr="005735AF" w:rsidRDefault="0033101B" w:rsidP="005174F1">
            <w:pPr>
              <w:rPr>
                <w:color w:val="000000"/>
                <w:sz w:val="20"/>
                <w:szCs w:val="20"/>
                <w:lang w:val="fr-FR"/>
              </w:rPr>
            </w:pPr>
          </w:p>
        </w:tc>
        <w:tc>
          <w:tcPr>
            <w:tcW w:w="1800" w:type="dxa"/>
          </w:tcPr>
          <w:p w:rsidR="0033101B" w:rsidRDefault="0033101B" w:rsidP="005174F1">
            <w:pPr>
              <w:rPr>
                <w:color w:val="000000"/>
                <w:sz w:val="20"/>
                <w:szCs w:val="20"/>
                <w:lang w:val="fr-FR"/>
              </w:rPr>
            </w:pPr>
            <w:r w:rsidRPr="005735AF">
              <w:rPr>
                <w:color w:val="000000"/>
                <w:sz w:val="20"/>
                <w:szCs w:val="20"/>
                <w:lang w:val="fr-FR"/>
              </w:rPr>
              <w:t>Atribuire directa</w:t>
            </w:r>
          </w:p>
          <w:p w:rsidR="0033101B" w:rsidRDefault="0033101B" w:rsidP="005174F1">
            <w:pPr>
              <w:rPr>
                <w:color w:val="000000"/>
                <w:sz w:val="20"/>
                <w:szCs w:val="20"/>
                <w:lang w:val="fr-FR"/>
              </w:rPr>
            </w:pPr>
          </w:p>
          <w:p w:rsidR="0033101B" w:rsidRPr="005735AF" w:rsidRDefault="0033101B" w:rsidP="005174F1">
            <w:pPr>
              <w:rPr>
                <w:color w:val="000000"/>
                <w:sz w:val="20"/>
                <w:szCs w:val="20"/>
                <w:lang w:val="fr-FR"/>
              </w:rPr>
            </w:pPr>
          </w:p>
        </w:tc>
        <w:tc>
          <w:tcPr>
            <w:tcW w:w="1350" w:type="dxa"/>
          </w:tcPr>
          <w:p w:rsidR="0033101B" w:rsidRDefault="0033101B" w:rsidP="005174F1">
            <w:pPr>
              <w:jc w:val="center"/>
              <w:rPr>
                <w:color w:val="000000"/>
                <w:sz w:val="20"/>
                <w:szCs w:val="20"/>
              </w:rPr>
            </w:pPr>
            <w:r>
              <w:rPr>
                <w:color w:val="000000"/>
                <w:sz w:val="20"/>
                <w:szCs w:val="20"/>
              </w:rPr>
              <w:t>02</w:t>
            </w:r>
            <w:r w:rsidRPr="005735AF">
              <w:rPr>
                <w:color w:val="000000"/>
                <w:sz w:val="20"/>
                <w:szCs w:val="20"/>
              </w:rPr>
              <w:t>/</w:t>
            </w:r>
            <w:r>
              <w:rPr>
                <w:color w:val="000000"/>
                <w:sz w:val="20"/>
                <w:szCs w:val="20"/>
              </w:rPr>
              <w:t>2025</w:t>
            </w:r>
          </w:p>
          <w:p w:rsidR="0033101B" w:rsidRPr="005735AF" w:rsidRDefault="0033101B" w:rsidP="005174F1">
            <w:pPr>
              <w:rPr>
                <w:sz w:val="20"/>
                <w:szCs w:val="20"/>
              </w:rPr>
            </w:pPr>
          </w:p>
          <w:p w:rsidR="0033101B" w:rsidRPr="005735AF" w:rsidRDefault="0033101B" w:rsidP="005174F1">
            <w:pPr>
              <w:rPr>
                <w:sz w:val="20"/>
                <w:szCs w:val="20"/>
              </w:rPr>
            </w:pPr>
          </w:p>
        </w:tc>
        <w:tc>
          <w:tcPr>
            <w:tcW w:w="1440" w:type="dxa"/>
          </w:tcPr>
          <w:p w:rsidR="0033101B" w:rsidRDefault="0033101B" w:rsidP="005174F1">
            <w:pPr>
              <w:rPr>
                <w:color w:val="000000"/>
                <w:sz w:val="20"/>
                <w:szCs w:val="20"/>
              </w:rPr>
            </w:pPr>
            <w:r>
              <w:rPr>
                <w:color w:val="000000"/>
                <w:sz w:val="20"/>
                <w:szCs w:val="20"/>
              </w:rPr>
              <w:t>06</w:t>
            </w:r>
            <w:r w:rsidRPr="005735AF">
              <w:rPr>
                <w:color w:val="000000"/>
                <w:sz w:val="20"/>
                <w:szCs w:val="20"/>
              </w:rPr>
              <w:t>/</w:t>
            </w:r>
            <w:r>
              <w:rPr>
                <w:color w:val="000000"/>
                <w:sz w:val="20"/>
                <w:szCs w:val="20"/>
              </w:rPr>
              <w:t>2025</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440" w:type="dxa"/>
          </w:tcPr>
          <w:p w:rsidR="0033101B" w:rsidRDefault="0033101B" w:rsidP="005174F1">
            <w:pPr>
              <w:rPr>
                <w:color w:val="000000"/>
                <w:sz w:val="20"/>
                <w:szCs w:val="20"/>
              </w:rPr>
            </w:pPr>
            <w:r>
              <w:rPr>
                <w:color w:val="000000"/>
                <w:sz w:val="20"/>
                <w:szCs w:val="20"/>
              </w:rPr>
              <w:t>Off</w:t>
            </w:r>
            <w:r w:rsidRPr="005735AF">
              <w:rPr>
                <w:color w:val="000000"/>
                <w:sz w:val="20"/>
                <w:szCs w:val="20"/>
              </w:rPr>
              <w:t>line</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620" w:type="dxa"/>
          </w:tcPr>
          <w:p w:rsidR="0033101B" w:rsidRDefault="0033101B" w:rsidP="005174F1">
            <w:pPr>
              <w:jc w:val="center"/>
              <w:rPr>
                <w:color w:val="000000"/>
                <w:sz w:val="20"/>
                <w:szCs w:val="20"/>
                <w:lang w:val="fr-FR"/>
              </w:rPr>
            </w:pPr>
            <w:r>
              <w:rPr>
                <w:color w:val="000000"/>
                <w:sz w:val="20"/>
                <w:szCs w:val="20"/>
                <w:lang w:val="fr-FR"/>
              </w:rPr>
              <w:t>Bora Valentin-Eduard</w:t>
            </w:r>
          </w:p>
          <w:p w:rsidR="0033101B" w:rsidRPr="005735AF" w:rsidRDefault="0033101B" w:rsidP="005174F1">
            <w:pPr>
              <w:jc w:val="center"/>
              <w:rPr>
                <w:b/>
                <w:color w:val="000000"/>
                <w:sz w:val="20"/>
                <w:szCs w:val="20"/>
              </w:rPr>
            </w:pPr>
          </w:p>
        </w:tc>
      </w:tr>
      <w:tr w:rsidR="0033101B" w:rsidRPr="005735AF" w:rsidTr="005174F1">
        <w:trPr>
          <w:trHeight w:val="425"/>
        </w:trPr>
        <w:tc>
          <w:tcPr>
            <w:tcW w:w="539" w:type="dxa"/>
          </w:tcPr>
          <w:p w:rsidR="0033101B" w:rsidRDefault="0033101B" w:rsidP="005174F1">
            <w:pPr>
              <w:jc w:val="center"/>
              <w:rPr>
                <w:b/>
                <w:color w:val="000000"/>
                <w:sz w:val="20"/>
                <w:szCs w:val="20"/>
              </w:rPr>
            </w:pPr>
            <w:r w:rsidRPr="005735AF">
              <w:rPr>
                <w:b/>
                <w:color w:val="000000"/>
                <w:sz w:val="20"/>
                <w:szCs w:val="20"/>
              </w:rPr>
              <w:t>2</w:t>
            </w:r>
          </w:p>
          <w:p w:rsidR="0033101B" w:rsidRPr="005735AF" w:rsidRDefault="0033101B" w:rsidP="005174F1">
            <w:pPr>
              <w:jc w:val="center"/>
              <w:rPr>
                <w:b/>
                <w:color w:val="000000"/>
                <w:sz w:val="20"/>
                <w:szCs w:val="20"/>
              </w:rPr>
            </w:pPr>
          </w:p>
        </w:tc>
        <w:tc>
          <w:tcPr>
            <w:tcW w:w="2791" w:type="dxa"/>
          </w:tcPr>
          <w:p w:rsidR="0033101B" w:rsidRDefault="0033101B" w:rsidP="005174F1">
            <w:pPr>
              <w:rPr>
                <w:color w:val="000000"/>
                <w:sz w:val="20"/>
                <w:szCs w:val="20"/>
                <w:lang w:val="fr-FR"/>
              </w:rPr>
            </w:pPr>
            <w:r>
              <w:rPr>
                <w:color w:val="000000"/>
                <w:sz w:val="20"/>
                <w:szCs w:val="20"/>
                <w:lang w:val="fr-FR"/>
              </w:rPr>
              <w:t>Dotari</w:t>
            </w:r>
          </w:p>
          <w:p w:rsidR="0033101B" w:rsidRPr="005735AF" w:rsidRDefault="0033101B" w:rsidP="005174F1">
            <w:pPr>
              <w:rPr>
                <w:color w:val="000000"/>
                <w:sz w:val="20"/>
                <w:szCs w:val="20"/>
                <w:lang w:val="fr-FR"/>
              </w:rPr>
            </w:pPr>
          </w:p>
        </w:tc>
        <w:tc>
          <w:tcPr>
            <w:tcW w:w="1530" w:type="dxa"/>
          </w:tcPr>
          <w:p w:rsidR="0033101B" w:rsidRDefault="0033101B" w:rsidP="005174F1">
            <w:pPr>
              <w:rPr>
                <w:color w:val="000000"/>
                <w:sz w:val="20"/>
                <w:szCs w:val="20"/>
                <w:lang w:val="fr-FR"/>
              </w:rPr>
            </w:pPr>
            <w:r w:rsidRPr="005735AF">
              <w:rPr>
                <w:color w:val="000000"/>
                <w:sz w:val="20"/>
                <w:szCs w:val="20"/>
                <w:lang w:val="fr-FR"/>
              </w:rPr>
              <w:t>31710000-6</w:t>
            </w:r>
          </w:p>
          <w:p w:rsidR="0033101B" w:rsidRPr="005735AF" w:rsidRDefault="0033101B" w:rsidP="005174F1">
            <w:pPr>
              <w:rPr>
                <w:color w:val="000000"/>
                <w:sz w:val="20"/>
                <w:szCs w:val="20"/>
                <w:lang w:val="fr-FR"/>
              </w:rPr>
            </w:pPr>
          </w:p>
        </w:tc>
        <w:tc>
          <w:tcPr>
            <w:tcW w:w="1530" w:type="dxa"/>
          </w:tcPr>
          <w:p w:rsidR="0033101B" w:rsidRPr="005735AF" w:rsidRDefault="0033101B" w:rsidP="005174F1">
            <w:pPr>
              <w:rPr>
                <w:b/>
                <w:color w:val="000000"/>
                <w:sz w:val="20"/>
                <w:szCs w:val="20"/>
              </w:rPr>
            </w:pPr>
            <w:r>
              <w:rPr>
                <w:b/>
                <w:color w:val="000000"/>
                <w:sz w:val="20"/>
                <w:szCs w:val="20"/>
              </w:rPr>
              <w:t>16.650</w:t>
            </w:r>
          </w:p>
        </w:tc>
        <w:tc>
          <w:tcPr>
            <w:tcW w:w="1170" w:type="dxa"/>
          </w:tcPr>
          <w:p w:rsidR="0033101B" w:rsidRPr="005735AF" w:rsidRDefault="0033101B" w:rsidP="005174F1">
            <w:pPr>
              <w:rPr>
                <w:color w:val="000000"/>
                <w:sz w:val="20"/>
                <w:szCs w:val="20"/>
                <w:lang w:val="fr-FR"/>
              </w:rPr>
            </w:pPr>
            <w:r>
              <w:rPr>
                <w:color w:val="000000"/>
                <w:sz w:val="20"/>
                <w:szCs w:val="20"/>
                <w:lang w:val="fr-FR"/>
              </w:rPr>
              <w:t>FEADR</w:t>
            </w:r>
          </w:p>
        </w:tc>
        <w:tc>
          <w:tcPr>
            <w:tcW w:w="1800" w:type="dxa"/>
          </w:tcPr>
          <w:p w:rsidR="0033101B" w:rsidRPr="005735AF" w:rsidRDefault="0033101B" w:rsidP="005174F1">
            <w:pPr>
              <w:rPr>
                <w:color w:val="000000"/>
                <w:sz w:val="20"/>
                <w:szCs w:val="20"/>
                <w:lang w:val="fr-FR"/>
              </w:rPr>
            </w:pPr>
            <w:r>
              <w:rPr>
                <w:color w:val="000000"/>
                <w:sz w:val="20"/>
                <w:szCs w:val="20"/>
                <w:lang w:val="fr-FR"/>
              </w:rPr>
              <w:t>Atribuire directa</w:t>
            </w:r>
          </w:p>
        </w:tc>
        <w:tc>
          <w:tcPr>
            <w:tcW w:w="1350" w:type="dxa"/>
          </w:tcPr>
          <w:p w:rsidR="0033101B" w:rsidRDefault="0033101B" w:rsidP="005174F1">
            <w:pPr>
              <w:jc w:val="center"/>
              <w:rPr>
                <w:color w:val="000000"/>
                <w:sz w:val="20"/>
                <w:szCs w:val="20"/>
              </w:rPr>
            </w:pPr>
            <w:r>
              <w:rPr>
                <w:color w:val="000000"/>
                <w:sz w:val="20"/>
                <w:szCs w:val="20"/>
              </w:rPr>
              <w:t>02</w:t>
            </w:r>
            <w:r w:rsidRPr="005735AF">
              <w:rPr>
                <w:color w:val="000000"/>
                <w:sz w:val="20"/>
                <w:szCs w:val="20"/>
              </w:rPr>
              <w:t>/</w:t>
            </w:r>
            <w:r>
              <w:rPr>
                <w:color w:val="000000"/>
                <w:sz w:val="20"/>
                <w:szCs w:val="20"/>
              </w:rPr>
              <w:t>2025</w:t>
            </w:r>
          </w:p>
          <w:p w:rsidR="0033101B" w:rsidRPr="005735AF" w:rsidRDefault="0033101B" w:rsidP="005174F1">
            <w:pPr>
              <w:rPr>
                <w:sz w:val="20"/>
                <w:szCs w:val="20"/>
              </w:rPr>
            </w:pPr>
          </w:p>
          <w:p w:rsidR="0033101B" w:rsidRPr="005735AF" w:rsidRDefault="0033101B" w:rsidP="005174F1">
            <w:pPr>
              <w:rPr>
                <w:sz w:val="20"/>
                <w:szCs w:val="20"/>
              </w:rPr>
            </w:pPr>
          </w:p>
        </w:tc>
        <w:tc>
          <w:tcPr>
            <w:tcW w:w="1440" w:type="dxa"/>
          </w:tcPr>
          <w:p w:rsidR="0033101B" w:rsidRDefault="0033101B" w:rsidP="005174F1">
            <w:pPr>
              <w:rPr>
                <w:color w:val="000000"/>
                <w:sz w:val="20"/>
                <w:szCs w:val="20"/>
              </w:rPr>
            </w:pPr>
            <w:r>
              <w:rPr>
                <w:color w:val="000000"/>
                <w:sz w:val="20"/>
                <w:szCs w:val="20"/>
              </w:rPr>
              <w:t>06</w:t>
            </w:r>
            <w:r w:rsidRPr="005735AF">
              <w:rPr>
                <w:color w:val="000000"/>
                <w:sz w:val="20"/>
                <w:szCs w:val="20"/>
              </w:rPr>
              <w:t>/</w:t>
            </w:r>
            <w:r>
              <w:rPr>
                <w:color w:val="000000"/>
                <w:sz w:val="20"/>
                <w:szCs w:val="20"/>
              </w:rPr>
              <w:t>2025</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440" w:type="dxa"/>
          </w:tcPr>
          <w:p w:rsidR="0033101B" w:rsidRPr="005735AF" w:rsidRDefault="0033101B" w:rsidP="005174F1">
            <w:pPr>
              <w:rPr>
                <w:color w:val="000000"/>
                <w:sz w:val="20"/>
                <w:szCs w:val="20"/>
              </w:rPr>
            </w:pPr>
            <w:r>
              <w:rPr>
                <w:color w:val="000000"/>
                <w:sz w:val="20"/>
                <w:szCs w:val="20"/>
              </w:rPr>
              <w:t>Offline</w:t>
            </w:r>
          </w:p>
        </w:tc>
        <w:tc>
          <w:tcPr>
            <w:tcW w:w="1620" w:type="dxa"/>
          </w:tcPr>
          <w:p w:rsidR="0033101B" w:rsidRDefault="0033101B" w:rsidP="005174F1">
            <w:r w:rsidRPr="00F53EC9">
              <w:rPr>
                <w:color w:val="000000"/>
                <w:sz w:val="20"/>
                <w:szCs w:val="20"/>
                <w:lang w:val="fr-FR"/>
              </w:rPr>
              <w:t>Bora Valentin-Eduard</w:t>
            </w:r>
          </w:p>
        </w:tc>
      </w:tr>
      <w:tr w:rsidR="0033101B" w:rsidRPr="005735AF" w:rsidTr="005174F1">
        <w:trPr>
          <w:trHeight w:val="557"/>
        </w:trPr>
        <w:tc>
          <w:tcPr>
            <w:tcW w:w="539" w:type="dxa"/>
          </w:tcPr>
          <w:p w:rsidR="0033101B" w:rsidRDefault="0033101B" w:rsidP="005174F1">
            <w:pPr>
              <w:jc w:val="center"/>
              <w:rPr>
                <w:b/>
                <w:color w:val="000000"/>
                <w:sz w:val="20"/>
                <w:szCs w:val="20"/>
              </w:rPr>
            </w:pPr>
            <w:r>
              <w:rPr>
                <w:b/>
                <w:color w:val="000000"/>
                <w:sz w:val="20"/>
                <w:szCs w:val="20"/>
              </w:rPr>
              <w:t>3</w:t>
            </w:r>
          </w:p>
          <w:p w:rsidR="0033101B" w:rsidRDefault="0033101B" w:rsidP="005174F1">
            <w:pPr>
              <w:jc w:val="center"/>
              <w:rPr>
                <w:b/>
                <w:color w:val="000000"/>
                <w:sz w:val="20"/>
                <w:szCs w:val="20"/>
              </w:rPr>
            </w:pPr>
          </w:p>
          <w:p w:rsidR="0033101B" w:rsidRPr="005735AF" w:rsidRDefault="0033101B" w:rsidP="005174F1">
            <w:pPr>
              <w:jc w:val="center"/>
              <w:rPr>
                <w:b/>
                <w:color w:val="000000"/>
                <w:sz w:val="20"/>
                <w:szCs w:val="20"/>
              </w:rPr>
            </w:pPr>
          </w:p>
        </w:tc>
        <w:tc>
          <w:tcPr>
            <w:tcW w:w="2791" w:type="dxa"/>
          </w:tcPr>
          <w:p w:rsidR="0033101B" w:rsidRDefault="0033101B" w:rsidP="005174F1">
            <w:pPr>
              <w:rPr>
                <w:color w:val="000000"/>
                <w:sz w:val="20"/>
                <w:szCs w:val="20"/>
                <w:lang w:val="fr-FR"/>
              </w:rPr>
            </w:pPr>
            <w:r>
              <w:rPr>
                <w:color w:val="000000"/>
                <w:sz w:val="20"/>
                <w:szCs w:val="20"/>
                <w:lang w:val="fr-FR"/>
              </w:rPr>
              <w:t>Asistenta Tehnica- Dirigentie de santier</w:t>
            </w:r>
          </w:p>
          <w:p w:rsidR="0033101B" w:rsidRDefault="0033101B" w:rsidP="005174F1">
            <w:pPr>
              <w:rPr>
                <w:color w:val="000000"/>
                <w:sz w:val="20"/>
                <w:szCs w:val="20"/>
                <w:lang w:val="fr-FR"/>
              </w:rPr>
            </w:pPr>
          </w:p>
        </w:tc>
        <w:tc>
          <w:tcPr>
            <w:tcW w:w="1530" w:type="dxa"/>
          </w:tcPr>
          <w:p w:rsidR="0033101B" w:rsidRPr="005735AF" w:rsidRDefault="0033101B" w:rsidP="005174F1">
            <w:pPr>
              <w:rPr>
                <w:color w:val="000000"/>
                <w:sz w:val="20"/>
                <w:szCs w:val="20"/>
                <w:lang w:val="fr-FR"/>
              </w:rPr>
            </w:pPr>
            <w:r>
              <w:rPr>
                <w:color w:val="000000"/>
                <w:sz w:val="20"/>
                <w:szCs w:val="20"/>
                <w:lang w:val="fr-FR"/>
              </w:rPr>
              <w:t>71311100-2</w:t>
            </w:r>
          </w:p>
        </w:tc>
        <w:tc>
          <w:tcPr>
            <w:tcW w:w="1530" w:type="dxa"/>
          </w:tcPr>
          <w:p w:rsidR="0033101B" w:rsidRDefault="0033101B" w:rsidP="005174F1">
            <w:pPr>
              <w:rPr>
                <w:b/>
                <w:color w:val="000000"/>
                <w:sz w:val="20"/>
                <w:szCs w:val="20"/>
              </w:rPr>
            </w:pPr>
            <w:r>
              <w:rPr>
                <w:b/>
                <w:color w:val="000000"/>
                <w:sz w:val="20"/>
                <w:szCs w:val="20"/>
              </w:rPr>
              <w:t>4.057</w:t>
            </w:r>
          </w:p>
        </w:tc>
        <w:tc>
          <w:tcPr>
            <w:tcW w:w="1170" w:type="dxa"/>
          </w:tcPr>
          <w:p w:rsidR="0033101B" w:rsidRDefault="0033101B" w:rsidP="005174F1">
            <w:pPr>
              <w:rPr>
                <w:color w:val="000000"/>
                <w:sz w:val="20"/>
                <w:szCs w:val="20"/>
                <w:lang w:val="fr-FR"/>
              </w:rPr>
            </w:pPr>
            <w:r>
              <w:rPr>
                <w:color w:val="000000"/>
                <w:sz w:val="20"/>
                <w:szCs w:val="20"/>
                <w:lang w:val="fr-FR"/>
              </w:rPr>
              <w:t>Buget Local</w:t>
            </w:r>
          </w:p>
        </w:tc>
        <w:tc>
          <w:tcPr>
            <w:tcW w:w="1800" w:type="dxa"/>
          </w:tcPr>
          <w:p w:rsidR="0033101B" w:rsidRDefault="0033101B" w:rsidP="005174F1">
            <w:pPr>
              <w:rPr>
                <w:color w:val="000000"/>
                <w:sz w:val="20"/>
                <w:szCs w:val="20"/>
                <w:lang w:val="fr-FR"/>
              </w:rPr>
            </w:pPr>
            <w:r>
              <w:rPr>
                <w:color w:val="000000"/>
                <w:sz w:val="20"/>
                <w:szCs w:val="20"/>
                <w:lang w:val="fr-FR"/>
              </w:rPr>
              <w:t>Atribuire directa</w:t>
            </w:r>
          </w:p>
        </w:tc>
        <w:tc>
          <w:tcPr>
            <w:tcW w:w="1350" w:type="dxa"/>
          </w:tcPr>
          <w:p w:rsidR="0033101B" w:rsidRDefault="0033101B" w:rsidP="005174F1">
            <w:pPr>
              <w:jc w:val="center"/>
              <w:rPr>
                <w:color w:val="000000"/>
                <w:sz w:val="20"/>
                <w:szCs w:val="20"/>
              </w:rPr>
            </w:pPr>
            <w:r>
              <w:rPr>
                <w:color w:val="000000"/>
                <w:sz w:val="20"/>
                <w:szCs w:val="20"/>
              </w:rPr>
              <w:t>02</w:t>
            </w:r>
            <w:r w:rsidRPr="005735AF">
              <w:rPr>
                <w:color w:val="000000"/>
                <w:sz w:val="20"/>
                <w:szCs w:val="20"/>
              </w:rPr>
              <w:t>/</w:t>
            </w:r>
            <w:r>
              <w:rPr>
                <w:color w:val="000000"/>
                <w:sz w:val="20"/>
                <w:szCs w:val="20"/>
              </w:rPr>
              <w:t>2022</w:t>
            </w:r>
          </w:p>
          <w:p w:rsidR="0033101B" w:rsidRPr="005735AF" w:rsidRDefault="0033101B" w:rsidP="005174F1">
            <w:pPr>
              <w:rPr>
                <w:sz w:val="20"/>
                <w:szCs w:val="20"/>
              </w:rPr>
            </w:pPr>
          </w:p>
          <w:p w:rsidR="0033101B" w:rsidRPr="005735AF" w:rsidRDefault="0033101B" w:rsidP="005174F1">
            <w:pPr>
              <w:rPr>
                <w:sz w:val="20"/>
                <w:szCs w:val="20"/>
              </w:rPr>
            </w:pPr>
          </w:p>
        </w:tc>
        <w:tc>
          <w:tcPr>
            <w:tcW w:w="1440" w:type="dxa"/>
          </w:tcPr>
          <w:p w:rsidR="0033101B" w:rsidRDefault="0033101B" w:rsidP="005174F1">
            <w:pPr>
              <w:rPr>
                <w:color w:val="000000"/>
                <w:sz w:val="20"/>
                <w:szCs w:val="20"/>
              </w:rPr>
            </w:pPr>
            <w:r>
              <w:rPr>
                <w:color w:val="000000"/>
                <w:sz w:val="20"/>
                <w:szCs w:val="20"/>
              </w:rPr>
              <w:t>atribuit</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440" w:type="dxa"/>
          </w:tcPr>
          <w:p w:rsidR="0033101B" w:rsidRDefault="0033101B" w:rsidP="005174F1">
            <w:pPr>
              <w:rPr>
                <w:color w:val="000000"/>
                <w:sz w:val="20"/>
                <w:szCs w:val="20"/>
              </w:rPr>
            </w:pPr>
            <w:r>
              <w:rPr>
                <w:color w:val="000000"/>
                <w:sz w:val="20"/>
                <w:szCs w:val="20"/>
              </w:rPr>
              <w:t>Offline</w:t>
            </w:r>
          </w:p>
        </w:tc>
        <w:tc>
          <w:tcPr>
            <w:tcW w:w="1620" w:type="dxa"/>
          </w:tcPr>
          <w:p w:rsidR="0033101B" w:rsidRDefault="0033101B" w:rsidP="005174F1">
            <w:r>
              <w:rPr>
                <w:color w:val="000000"/>
                <w:sz w:val="20"/>
                <w:szCs w:val="20"/>
                <w:lang w:val="fr-FR"/>
              </w:rPr>
              <w:t>Socaciu Aurora-Gina</w:t>
            </w:r>
          </w:p>
        </w:tc>
      </w:tr>
      <w:tr w:rsidR="0033101B" w:rsidRPr="005735AF" w:rsidTr="005174F1">
        <w:trPr>
          <w:trHeight w:val="640"/>
        </w:trPr>
        <w:tc>
          <w:tcPr>
            <w:tcW w:w="539" w:type="dxa"/>
          </w:tcPr>
          <w:p w:rsidR="0033101B" w:rsidRDefault="0033101B" w:rsidP="005174F1">
            <w:pPr>
              <w:rPr>
                <w:b/>
                <w:color w:val="000000"/>
                <w:sz w:val="20"/>
                <w:szCs w:val="20"/>
              </w:rPr>
            </w:pPr>
            <w:r>
              <w:rPr>
                <w:b/>
                <w:color w:val="000000"/>
                <w:sz w:val="20"/>
                <w:szCs w:val="20"/>
              </w:rPr>
              <w:t xml:space="preserve">  4</w:t>
            </w:r>
          </w:p>
        </w:tc>
        <w:tc>
          <w:tcPr>
            <w:tcW w:w="2791" w:type="dxa"/>
          </w:tcPr>
          <w:p w:rsidR="0033101B" w:rsidRDefault="0033101B" w:rsidP="005174F1">
            <w:pPr>
              <w:rPr>
                <w:color w:val="000000"/>
                <w:sz w:val="20"/>
                <w:szCs w:val="20"/>
                <w:lang w:val="fr-FR"/>
              </w:rPr>
            </w:pPr>
            <w:r>
              <w:rPr>
                <w:color w:val="000000"/>
                <w:sz w:val="20"/>
                <w:szCs w:val="20"/>
                <w:lang w:val="fr-FR"/>
              </w:rPr>
              <w:t>Executie lucrari</w:t>
            </w:r>
          </w:p>
        </w:tc>
        <w:tc>
          <w:tcPr>
            <w:tcW w:w="1530" w:type="dxa"/>
          </w:tcPr>
          <w:p w:rsidR="0033101B" w:rsidRDefault="0033101B" w:rsidP="005174F1">
            <w:pPr>
              <w:rPr>
                <w:color w:val="000000"/>
                <w:sz w:val="20"/>
                <w:szCs w:val="20"/>
                <w:lang w:val="fr-FR"/>
              </w:rPr>
            </w:pPr>
            <w:r>
              <w:rPr>
                <w:color w:val="000000"/>
                <w:sz w:val="20"/>
                <w:szCs w:val="20"/>
                <w:lang w:val="fr-FR"/>
              </w:rPr>
              <w:t>45210000-2</w:t>
            </w:r>
          </w:p>
        </w:tc>
        <w:tc>
          <w:tcPr>
            <w:tcW w:w="1530" w:type="dxa"/>
          </w:tcPr>
          <w:p w:rsidR="0033101B" w:rsidRDefault="0033101B" w:rsidP="005174F1">
            <w:pPr>
              <w:rPr>
                <w:b/>
                <w:color w:val="000000"/>
                <w:sz w:val="20"/>
                <w:szCs w:val="20"/>
              </w:rPr>
            </w:pPr>
            <w:r>
              <w:rPr>
                <w:b/>
                <w:color w:val="000000"/>
                <w:sz w:val="20"/>
                <w:szCs w:val="20"/>
              </w:rPr>
              <w:t>1.238.246</w:t>
            </w:r>
          </w:p>
        </w:tc>
        <w:tc>
          <w:tcPr>
            <w:tcW w:w="1170" w:type="dxa"/>
          </w:tcPr>
          <w:p w:rsidR="0033101B" w:rsidRDefault="0033101B" w:rsidP="005174F1">
            <w:pPr>
              <w:rPr>
                <w:color w:val="000000"/>
                <w:sz w:val="20"/>
                <w:szCs w:val="20"/>
                <w:lang w:val="fr-FR"/>
              </w:rPr>
            </w:pPr>
            <w:r>
              <w:rPr>
                <w:color w:val="000000"/>
                <w:sz w:val="20"/>
                <w:szCs w:val="20"/>
                <w:lang w:val="fr-FR"/>
              </w:rPr>
              <w:t>FEADR+</w:t>
            </w:r>
          </w:p>
          <w:p w:rsidR="0033101B" w:rsidRDefault="0033101B" w:rsidP="005174F1">
            <w:pPr>
              <w:rPr>
                <w:color w:val="000000"/>
                <w:sz w:val="20"/>
                <w:szCs w:val="20"/>
                <w:lang w:val="fr-FR"/>
              </w:rPr>
            </w:pPr>
            <w:r>
              <w:rPr>
                <w:color w:val="000000"/>
                <w:sz w:val="20"/>
                <w:szCs w:val="20"/>
                <w:lang w:val="fr-FR"/>
              </w:rPr>
              <w:t>Buget Local</w:t>
            </w:r>
          </w:p>
        </w:tc>
        <w:tc>
          <w:tcPr>
            <w:tcW w:w="1800" w:type="dxa"/>
          </w:tcPr>
          <w:p w:rsidR="0033101B" w:rsidRDefault="0033101B" w:rsidP="005174F1">
            <w:pPr>
              <w:rPr>
                <w:color w:val="000000"/>
                <w:sz w:val="20"/>
                <w:szCs w:val="20"/>
                <w:lang w:val="fr-FR"/>
              </w:rPr>
            </w:pPr>
            <w:r>
              <w:rPr>
                <w:color w:val="000000"/>
                <w:sz w:val="20"/>
                <w:szCs w:val="20"/>
                <w:lang w:val="fr-FR"/>
              </w:rPr>
              <w:t>Procedura simplificata</w:t>
            </w:r>
          </w:p>
        </w:tc>
        <w:tc>
          <w:tcPr>
            <w:tcW w:w="1350" w:type="dxa"/>
          </w:tcPr>
          <w:p w:rsidR="0033101B" w:rsidRDefault="0033101B" w:rsidP="005174F1">
            <w:pPr>
              <w:jc w:val="center"/>
              <w:rPr>
                <w:color w:val="000000"/>
                <w:sz w:val="20"/>
                <w:szCs w:val="20"/>
              </w:rPr>
            </w:pPr>
            <w:r>
              <w:rPr>
                <w:color w:val="000000"/>
                <w:sz w:val="20"/>
                <w:szCs w:val="20"/>
              </w:rPr>
              <w:t>01</w:t>
            </w:r>
            <w:r w:rsidRPr="005735AF">
              <w:rPr>
                <w:color w:val="000000"/>
                <w:sz w:val="20"/>
                <w:szCs w:val="20"/>
              </w:rPr>
              <w:t>/</w:t>
            </w:r>
            <w:r>
              <w:rPr>
                <w:color w:val="000000"/>
                <w:sz w:val="20"/>
                <w:szCs w:val="20"/>
              </w:rPr>
              <w:t>2022</w:t>
            </w:r>
          </w:p>
          <w:p w:rsidR="0033101B" w:rsidRPr="005735AF" w:rsidRDefault="0033101B" w:rsidP="005174F1">
            <w:pPr>
              <w:rPr>
                <w:sz w:val="20"/>
                <w:szCs w:val="20"/>
              </w:rPr>
            </w:pPr>
          </w:p>
          <w:p w:rsidR="0033101B" w:rsidRPr="005735AF" w:rsidRDefault="0033101B" w:rsidP="005174F1">
            <w:pPr>
              <w:rPr>
                <w:sz w:val="20"/>
                <w:szCs w:val="20"/>
              </w:rPr>
            </w:pPr>
          </w:p>
        </w:tc>
        <w:tc>
          <w:tcPr>
            <w:tcW w:w="1440" w:type="dxa"/>
          </w:tcPr>
          <w:p w:rsidR="0033101B" w:rsidRDefault="0033101B" w:rsidP="005174F1">
            <w:pPr>
              <w:rPr>
                <w:color w:val="000000"/>
                <w:sz w:val="20"/>
                <w:szCs w:val="20"/>
              </w:rPr>
            </w:pPr>
            <w:r>
              <w:rPr>
                <w:color w:val="000000"/>
                <w:sz w:val="20"/>
                <w:szCs w:val="20"/>
              </w:rPr>
              <w:t>atribuit</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440" w:type="dxa"/>
          </w:tcPr>
          <w:p w:rsidR="0033101B" w:rsidRDefault="0033101B" w:rsidP="005174F1">
            <w:pPr>
              <w:rPr>
                <w:color w:val="000000"/>
                <w:sz w:val="20"/>
                <w:szCs w:val="20"/>
              </w:rPr>
            </w:pPr>
            <w:r>
              <w:rPr>
                <w:color w:val="000000"/>
                <w:sz w:val="20"/>
                <w:szCs w:val="20"/>
              </w:rPr>
              <w:t>On line</w:t>
            </w:r>
          </w:p>
        </w:tc>
        <w:tc>
          <w:tcPr>
            <w:tcW w:w="1620" w:type="dxa"/>
          </w:tcPr>
          <w:p w:rsidR="0033101B" w:rsidRDefault="0033101B" w:rsidP="005174F1">
            <w:r>
              <w:rPr>
                <w:color w:val="000000"/>
                <w:sz w:val="20"/>
                <w:szCs w:val="20"/>
                <w:lang w:val="fr-FR"/>
              </w:rPr>
              <w:t>Socaciu Aurora-Gina</w:t>
            </w:r>
          </w:p>
        </w:tc>
      </w:tr>
    </w:tbl>
    <w:p w:rsidR="0033101B" w:rsidRDefault="0033101B" w:rsidP="0033101B">
      <w:pPr>
        <w:jc w:val="center"/>
      </w:pPr>
      <w:r>
        <w:t>Elaborat, inspector achizitii publice</w:t>
      </w:r>
    </w:p>
    <w:p w:rsidR="0033101B" w:rsidRDefault="0033101B" w:rsidP="0033101B">
      <w:pPr>
        <w:jc w:val="center"/>
      </w:pPr>
      <w:r>
        <w:t>Bora Valentin Eduard</w:t>
      </w:r>
    </w:p>
    <w:p w:rsidR="0033101B" w:rsidRPr="00FD378F" w:rsidRDefault="0033101B" w:rsidP="0033101B">
      <w:pPr>
        <w:tabs>
          <w:tab w:val="left" w:pos="1260"/>
        </w:tabs>
        <w:rPr>
          <w:lang w:val="fr-FR"/>
        </w:rPr>
      </w:pPr>
      <w:r>
        <w:rPr>
          <w:sz w:val="20"/>
          <w:szCs w:val="20"/>
          <w:lang w:val="fr-FR"/>
        </w:rPr>
        <w:t xml:space="preserve">   </w:t>
      </w:r>
      <w:r>
        <w:rPr>
          <w:lang w:val="fr-FR"/>
        </w:rPr>
        <w:t>Sarmizegetusa,25.11.2024</w:t>
      </w:r>
    </w:p>
    <w:p w:rsidR="0033101B" w:rsidRPr="00373556" w:rsidRDefault="0033101B" w:rsidP="0033101B">
      <w:pPr>
        <w:jc w:val="center"/>
        <w:rPr>
          <w:rFonts w:eastAsia="SimSun"/>
          <w:lang w:eastAsia="zh-CN"/>
        </w:rPr>
      </w:pPr>
      <w:r>
        <w:rPr>
          <w:rFonts w:eastAsia="SimSun"/>
          <w:lang w:eastAsia="zh-CN"/>
        </w:rPr>
        <w:t xml:space="preserve">Initiator, primar                                                                                          Avizat, </w:t>
      </w:r>
      <w:r w:rsidRPr="00373556">
        <w:rPr>
          <w:rFonts w:eastAsia="SimSun"/>
          <w:lang w:eastAsia="zh-CN"/>
        </w:rPr>
        <w:t xml:space="preserve"> Secretar General</w:t>
      </w:r>
    </w:p>
    <w:p w:rsidR="0033101B" w:rsidRPr="0033101B" w:rsidRDefault="0033101B" w:rsidP="0033101B">
      <w:pPr>
        <w:jc w:val="center"/>
        <w:rPr>
          <w:rFonts w:eastAsia="SimSun"/>
          <w:lang w:eastAsia="zh-CN"/>
        </w:rPr>
      </w:pPr>
      <w:r>
        <w:rPr>
          <w:rFonts w:eastAsia="SimSun"/>
          <w:lang w:eastAsia="zh-CN"/>
        </w:rPr>
        <w:t>Socaciu Aurora - Gina</w:t>
      </w:r>
      <w:r w:rsidRPr="00373556">
        <w:rPr>
          <w:rFonts w:eastAsia="SimSun"/>
          <w:lang w:eastAsia="zh-CN"/>
        </w:rPr>
        <w:t xml:space="preserve">                                 </w:t>
      </w:r>
      <w:r>
        <w:rPr>
          <w:rFonts w:eastAsia="SimSun"/>
          <w:lang w:eastAsia="zh-CN"/>
        </w:rPr>
        <w:t xml:space="preserve">                                                 </w:t>
      </w:r>
      <w:r w:rsidRPr="00373556">
        <w:rPr>
          <w:rFonts w:eastAsia="SimSun"/>
          <w:lang w:eastAsia="zh-CN"/>
        </w:rPr>
        <w:t xml:space="preserve"> </w:t>
      </w:r>
      <w:r>
        <w:rPr>
          <w:rFonts w:eastAsia="SimSun"/>
          <w:lang w:eastAsia="zh-CN"/>
        </w:rPr>
        <w:t xml:space="preserve">         Bugariu Simona Nicoleta</w:t>
      </w:r>
    </w:p>
    <w:p w:rsidR="0033101B" w:rsidRDefault="0033101B" w:rsidP="0033101B">
      <w:pPr>
        <w:rPr>
          <w:lang w:val="fr-FR"/>
        </w:rPr>
      </w:pPr>
      <w:r>
        <w:rPr>
          <w:lang w:val="fr-FR"/>
        </w:rPr>
        <w:lastRenderedPageBreak/>
        <w:t>AUTORITATEA CONTRACTANTA</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 xml:space="preserve">                                                                  </w:t>
      </w:r>
      <w:r>
        <w:rPr>
          <w:b/>
          <w:lang w:val="fr-FR"/>
        </w:rPr>
        <w:t xml:space="preserve">ANEXA nr. 3 </w:t>
      </w:r>
      <w:r>
        <w:rPr>
          <w:b/>
          <w:lang w:val="fr-FR"/>
        </w:rPr>
        <w:softHyphen/>
      </w:r>
      <w:r>
        <w:rPr>
          <w:b/>
          <w:lang w:val="fr-FR"/>
        </w:rPr>
        <w:t>la  PH  nr. 66/2024</w:t>
      </w:r>
    </w:p>
    <w:p w:rsidR="0033101B" w:rsidRDefault="0033101B" w:rsidP="0033101B">
      <w:pPr>
        <w:rPr>
          <w:lang w:val="fr-FR"/>
        </w:rPr>
      </w:pPr>
      <w:r>
        <w:rPr>
          <w:lang w:val="fr-FR"/>
        </w:rPr>
        <w:t>COMUNA SARMIZEGETUSA</w:t>
      </w:r>
    </w:p>
    <w:p w:rsidR="0033101B" w:rsidRPr="00500A17" w:rsidRDefault="0033101B" w:rsidP="0033101B">
      <w:pPr>
        <w:rPr>
          <w:lang w:val="fr-FR"/>
        </w:rPr>
      </w:pPr>
      <w:r>
        <w:rPr>
          <w:lang w:val="fr-FR"/>
        </w:rPr>
        <w:t xml:space="preserve">                                                                                     </w:t>
      </w:r>
      <w:r>
        <w:rPr>
          <w:b/>
          <w:sz w:val="20"/>
          <w:szCs w:val="20"/>
        </w:rPr>
        <w:tab/>
      </w:r>
      <w:r>
        <w:rPr>
          <w:b/>
          <w:sz w:val="20"/>
          <w:szCs w:val="20"/>
        </w:rPr>
        <w:tab/>
      </w:r>
      <w:r>
        <w:rPr>
          <w:b/>
          <w:sz w:val="20"/>
          <w:szCs w:val="20"/>
        </w:rPr>
        <w:tab/>
      </w:r>
      <w:r>
        <w:rPr>
          <w:b/>
          <w:sz w:val="20"/>
          <w:szCs w:val="20"/>
        </w:rPr>
        <w:tab/>
      </w:r>
      <w:r w:rsidRPr="00253870">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253870">
        <w:rPr>
          <w:b/>
          <w:sz w:val="20"/>
          <w:szCs w:val="20"/>
        </w:rPr>
        <w:t xml:space="preserve"> </w:t>
      </w:r>
      <w:r>
        <w:rPr>
          <w:b/>
          <w:sz w:val="20"/>
          <w:szCs w:val="20"/>
        </w:rPr>
        <w:t>Aprob,</w:t>
      </w:r>
      <w:r w:rsidRPr="00253870">
        <w:rPr>
          <w:b/>
          <w:sz w:val="20"/>
          <w:szCs w:val="20"/>
        </w:rPr>
        <w:t xml:space="preserve">   </w:t>
      </w:r>
      <w:r>
        <w:rPr>
          <w:b/>
          <w:sz w:val="20"/>
          <w:szCs w:val="20"/>
        </w:rPr>
        <w:t>Primar</w:t>
      </w:r>
      <w:r w:rsidRPr="00253870">
        <w:rPr>
          <w:b/>
          <w:sz w:val="20"/>
          <w:szCs w:val="20"/>
        </w:rPr>
        <w:t xml:space="preserve">                                    </w:t>
      </w:r>
      <w:r>
        <w:rPr>
          <w:b/>
          <w:sz w:val="20"/>
          <w:szCs w:val="20"/>
        </w:rPr>
        <w:t xml:space="preserve">   </w:t>
      </w:r>
      <w:r>
        <w:rPr>
          <w:lang w:val="fr-FR"/>
        </w:rPr>
        <w:t xml:space="preserve">                                                                                                               </w:t>
      </w:r>
      <w:r w:rsidRPr="00253870">
        <w:rPr>
          <w:b/>
          <w:sz w:val="20"/>
          <w:szCs w:val="20"/>
        </w:rPr>
        <w:t xml:space="preserve">   </w:t>
      </w:r>
    </w:p>
    <w:p w:rsidR="0033101B" w:rsidRPr="0033101B" w:rsidRDefault="0033101B" w:rsidP="0033101B">
      <w:pPr>
        <w:tabs>
          <w:tab w:val="left" w:pos="4923"/>
          <w:tab w:val="left" w:pos="10920"/>
        </w:tabs>
        <w:rPr>
          <w:b/>
          <w:sz w:val="20"/>
          <w:szCs w:val="20"/>
        </w:rPr>
      </w:pPr>
      <w:r w:rsidRPr="00253870">
        <w:rPr>
          <w:b/>
          <w:sz w:val="20"/>
          <w:szCs w:val="20"/>
        </w:rPr>
        <w:t xml:space="preserve"> </w:t>
      </w:r>
      <w:r w:rsidRPr="00253870">
        <w:rPr>
          <w:b/>
          <w:sz w:val="20"/>
          <w:szCs w:val="20"/>
        </w:rPr>
        <w:tab/>
      </w:r>
      <w:r>
        <w:rPr>
          <w:b/>
          <w:sz w:val="20"/>
          <w:szCs w:val="20"/>
        </w:rPr>
        <w:tab/>
      </w:r>
      <w:r w:rsidRPr="00253870">
        <w:rPr>
          <w:b/>
          <w:sz w:val="20"/>
          <w:szCs w:val="20"/>
        </w:rPr>
        <w:t xml:space="preserve">   </w:t>
      </w:r>
      <w:r>
        <w:rPr>
          <w:b/>
          <w:sz w:val="20"/>
          <w:szCs w:val="20"/>
        </w:rPr>
        <w:t xml:space="preserve">                   Socaciu Aurora - Gina</w:t>
      </w:r>
    </w:p>
    <w:p w:rsidR="0033101B" w:rsidRDefault="0033101B" w:rsidP="0033101B">
      <w:pPr>
        <w:tabs>
          <w:tab w:val="left" w:pos="10920"/>
        </w:tabs>
        <w:ind w:left="12036"/>
        <w:rPr>
          <w:b/>
          <w:sz w:val="20"/>
          <w:szCs w:val="20"/>
        </w:rPr>
      </w:pPr>
      <w:r>
        <w:rPr>
          <w:b/>
          <w:sz w:val="20"/>
          <w:szCs w:val="20"/>
        </w:rPr>
        <w:t xml:space="preserve">                                                                                                                                                                                                                                                                                                                                                                                                                                                                                                                 AVIZ</w:t>
      </w:r>
    </w:p>
    <w:p w:rsidR="0033101B" w:rsidRDefault="0033101B" w:rsidP="0033101B">
      <w:pPr>
        <w:tabs>
          <w:tab w:val="left" w:pos="10920"/>
        </w:tabs>
        <w:rPr>
          <w:b/>
          <w:sz w:val="20"/>
          <w:szCs w:val="20"/>
        </w:rPr>
      </w:pPr>
      <w:r>
        <w:rPr>
          <w:b/>
          <w:sz w:val="20"/>
          <w:szCs w:val="20"/>
        </w:rPr>
        <w:t xml:space="preserve">                                                                                                                                                                                                                                      Compartiment contabilitate </w:t>
      </w:r>
    </w:p>
    <w:p w:rsidR="0033101B" w:rsidRPr="00253870" w:rsidRDefault="0033101B" w:rsidP="0033101B">
      <w:pPr>
        <w:tabs>
          <w:tab w:val="left" w:pos="10920"/>
        </w:tabs>
        <w:rPr>
          <w:b/>
          <w:sz w:val="20"/>
          <w:szCs w:val="20"/>
        </w:rPr>
      </w:pPr>
      <w:r>
        <w:rPr>
          <w:b/>
          <w:sz w:val="20"/>
          <w:szCs w:val="20"/>
        </w:rPr>
        <w:t xml:space="preserve">                                                                                                                                                                                                                                 </w:t>
      </w:r>
      <w:r>
        <w:rPr>
          <w:b/>
          <w:sz w:val="20"/>
          <w:szCs w:val="20"/>
        </w:rPr>
        <w:t xml:space="preserve">         Braila Alina - Andreea</w:t>
      </w:r>
    </w:p>
    <w:p w:rsidR="0033101B" w:rsidRDefault="0033101B" w:rsidP="0033101B">
      <w:pPr>
        <w:jc w:val="center"/>
        <w:rPr>
          <w:b/>
        </w:rPr>
      </w:pPr>
      <w:r w:rsidRPr="00C35EB7">
        <w:rPr>
          <w:b/>
        </w:rPr>
        <w:t>PROGRAMUL</w:t>
      </w:r>
      <w:r>
        <w:rPr>
          <w:b/>
        </w:rPr>
        <w:t xml:space="preserve"> </w:t>
      </w:r>
      <w:r w:rsidRPr="00C35EB7">
        <w:rPr>
          <w:b/>
        </w:rPr>
        <w:t xml:space="preserve">  ANUAL  AL  ACHIZITIILOR  PUBLICE</w:t>
      </w:r>
      <w:r>
        <w:rPr>
          <w:b/>
        </w:rPr>
        <w:t xml:space="preserve">  PE  ANUL 2025 PENTRU</w:t>
      </w:r>
    </w:p>
    <w:p w:rsidR="0033101B" w:rsidRDefault="0033101B" w:rsidP="0033101B">
      <w:pPr>
        <w:jc w:val="center"/>
        <w:rPr>
          <w:b/>
        </w:rPr>
      </w:pPr>
      <w:r>
        <w:rPr>
          <w:b/>
        </w:rPr>
        <w:t>PROIECTUL “REABILITARE,MODERNIZARE SI DOTARE CAMINE CULTURALE DIN LOCALITATILE SARMIZEGETUSA,PAUCINESTI SI ZEICANI, COMUNA SARMIZEGETUSA, JUDETUL HUNEDOARA”</w:t>
      </w:r>
    </w:p>
    <w:p w:rsidR="0033101B" w:rsidRDefault="0033101B" w:rsidP="0033101B">
      <w:pPr>
        <w:rPr>
          <w:b/>
        </w:rPr>
      </w:pPr>
    </w:p>
    <w:tbl>
      <w:tblPr>
        <w:tblW w:w="15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791"/>
        <w:gridCol w:w="1530"/>
        <w:gridCol w:w="1530"/>
        <w:gridCol w:w="1170"/>
        <w:gridCol w:w="1800"/>
        <w:gridCol w:w="1350"/>
        <w:gridCol w:w="1440"/>
        <w:gridCol w:w="1440"/>
        <w:gridCol w:w="1620"/>
      </w:tblGrid>
      <w:tr w:rsidR="0033101B" w:rsidRPr="009D4D15" w:rsidTr="005174F1">
        <w:trPr>
          <w:trHeight w:val="1575"/>
        </w:trPr>
        <w:tc>
          <w:tcPr>
            <w:tcW w:w="539" w:type="dxa"/>
            <w:vMerge w:val="restart"/>
          </w:tcPr>
          <w:p w:rsidR="0033101B" w:rsidRPr="009D4D15" w:rsidRDefault="0033101B" w:rsidP="005174F1">
            <w:pPr>
              <w:jc w:val="center"/>
              <w:rPr>
                <w:b/>
                <w:sz w:val="20"/>
                <w:szCs w:val="20"/>
              </w:rPr>
            </w:pPr>
            <w:r w:rsidRPr="009D4D15">
              <w:rPr>
                <w:b/>
                <w:sz w:val="20"/>
                <w:szCs w:val="20"/>
              </w:rPr>
              <w:t>NR.</w:t>
            </w:r>
          </w:p>
          <w:p w:rsidR="0033101B" w:rsidRPr="009D4D15" w:rsidRDefault="0033101B" w:rsidP="005174F1">
            <w:pPr>
              <w:jc w:val="center"/>
              <w:rPr>
                <w:b/>
                <w:sz w:val="20"/>
                <w:szCs w:val="20"/>
              </w:rPr>
            </w:pPr>
            <w:r w:rsidRPr="009D4D15">
              <w:rPr>
                <w:b/>
                <w:sz w:val="20"/>
                <w:szCs w:val="20"/>
              </w:rPr>
              <w:t>CRT.</w:t>
            </w:r>
          </w:p>
        </w:tc>
        <w:tc>
          <w:tcPr>
            <w:tcW w:w="2791" w:type="dxa"/>
            <w:vMerge w:val="restart"/>
          </w:tcPr>
          <w:p w:rsidR="0033101B" w:rsidRPr="009D4D15" w:rsidRDefault="0033101B" w:rsidP="005174F1">
            <w:pPr>
              <w:jc w:val="center"/>
              <w:rPr>
                <w:b/>
                <w:sz w:val="20"/>
                <w:szCs w:val="20"/>
              </w:rPr>
            </w:pPr>
            <w:r w:rsidRPr="009D4D15">
              <w:rPr>
                <w:b/>
                <w:sz w:val="20"/>
                <w:szCs w:val="20"/>
              </w:rPr>
              <w:t>Tipul si obiectul</w:t>
            </w:r>
          </w:p>
          <w:p w:rsidR="0033101B" w:rsidRPr="009D4D15" w:rsidRDefault="0033101B" w:rsidP="005174F1">
            <w:pPr>
              <w:jc w:val="center"/>
              <w:rPr>
                <w:b/>
                <w:sz w:val="20"/>
                <w:szCs w:val="20"/>
              </w:rPr>
            </w:pPr>
            <w:r w:rsidRPr="009D4D15">
              <w:rPr>
                <w:b/>
                <w:sz w:val="20"/>
                <w:szCs w:val="20"/>
              </w:rPr>
              <w:t xml:space="preserve">contractului de achizitie publica/acordului cadru </w:t>
            </w:r>
          </w:p>
          <w:p w:rsidR="0033101B" w:rsidRPr="009D4D15" w:rsidRDefault="0033101B" w:rsidP="005174F1">
            <w:pPr>
              <w:jc w:val="center"/>
              <w:rPr>
                <w:b/>
                <w:sz w:val="20"/>
                <w:szCs w:val="20"/>
                <w:lang w:val="fr-FR"/>
              </w:rPr>
            </w:pPr>
          </w:p>
        </w:tc>
        <w:tc>
          <w:tcPr>
            <w:tcW w:w="1530" w:type="dxa"/>
            <w:vMerge w:val="restart"/>
          </w:tcPr>
          <w:p w:rsidR="0033101B" w:rsidRPr="009D4D15" w:rsidRDefault="0033101B" w:rsidP="005174F1">
            <w:pPr>
              <w:jc w:val="center"/>
              <w:rPr>
                <w:b/>
                <w:sz w:val="20"/>
                <w:szCs w:val="20"/>
                <w:lang w:val="fr-FR"/>
              </w:rPr>
            </w:pPr>
            <w:r w:rsidRPr="009D4D15">
              <w:rPr>
                <w:b/>
                <w:sz w:val="20"/>
                <w:szCs w:val="20"/>
                <w:lang w:val="fr-FR"/>
              </w:rPr>
              <w:t>Cod</w:t>
            </w:r>
          </w:p>
          <w:p w:rsidR="0033101B" w:rsidRPr="009D4D15" w:rsidRDefault="0033101B" w:rsidP="005174F1">
            <w:pPr>
              <w:jc w:val="center"/>
              <w:rPr>
                <w:b/>
                <w:sz w:val="20"/>
                <w:szCs w:val="20"/>
                <w:lang w:val="fr-FR"/>
              </w:rPr>
            </w:pPr>
            <w:r w:rsidRPr="009D4D15">
              <w:rPr>
                <w:b/>
                <w:sz w:val="20"/>
                <w:szCs w:val="20"/>
                <w:lang w:val="fr-FR"/>
              </w:rPr>
              <w:t>CPV</w:t>
            </w:r>
          </w:p>
        </w:tc>
        <w:tc>
          <w:tcPr>
            <w:tcW w:w="1530" w:type="dxa"/>
          </w:tcPr>
          <w:p w:rsidR="0033101B" w:rsidRPr="009D4D15" w:rsidRDefault="0033101B" w:rsidP="005174F1">
            <w:pPr>
              <w:jc w:val="center"/>
              <w:rPr>
                <w:b/>
                <w:sz w:val="20"/>
                <w:szCs w:val="20"/>
              </w:rPr>
            </w:pPr>
            <w:r w:rsidRPr="009D4D15">
              <w:rPr>
                <w:b/>
                <w:sz w:val="20"/>
                <w:szCs w:val="20"/>
              </w:rPr>
              <w:t>Valoarea</w:t>
            </w:r>
          </w:p>
          <w:p w:rsidR="0033101B" w:rsidRPr="009D4D15" w:rsidRDefault="0033101B" w:rsidP="005174F1">
            <w:pPr>
              <w:jc w:val="center"/>
              <w:rPr>
                <w:b/>
                <w:sz w:val="20"/>
                <w:szCs w:val="20"/>
              </w:rPr>
            </w:pPr>
            <w:r w:rsidRPr="009D4D15">
              <w:rPr>
                <w:b/>
                <w:sz w:val="20"/>
                <w:szCs w:val="20"/>
              </w:rPr>
              <w:t>estimata</w:t>
            </w:r>
          </w:p>
          <w:p w:rsidR="0033101B" w:rsidRPr="009D4D15" w:rsidRDefault="0033101B" w:rsidP="005174F1">
            <w:pPr>
              <w:jc w:val="center"/>
              <w:rPr>
                <w:b/>
                <w:sz w:val="20"/>
                <w:szCs w:val="20"/>
                <w:lang w:val="fr-FR"/>
              </w:rPr>
            </w:pPr>
            <w:r>
              <w:rPr>
                <w:b/>
                <w:sz w:val="20"/>
                <w:szCs w:val="20"/>
                <w:lang w:val="fr-FR"/>
              </w:rPr>
              <w:t>a contractului de achizitie publica/ acordului cadru</w:t>
            </w:r>
          </w:p>
        </w:tc>
        <w:tc>
          <w:tcPr>
            <w:tcW w:w="1170" w:type="dxa"/>
            <w:vMerge w:val="restart"/>
          </w:tcPr>
          <w:p w:rsidR="0033101B" w:rsidRPr="009D4D15" w:rsidRDefault="0033101B" w:rsidP="005174F1">
            <w:pPr>
              <w:jc w:val="center"/>
              <w:rPr>
                <w:b/>
                <w:sz w:val="20"/>
                <w:szCs w:val="20"/>
              </w:rPr>
            </w:pPr>
            <w:r>
              <w:rPr>
                <w:b/>
                <w:sz w:val="20"/>
                <w:szCs w:val="20"/>
              </w:rPr>
              <w:t>Sursa de finantare</w:t>
            </w:r>
          </w:p>
        </w:tc>
        <w:tc>
          <w:tcPr>
            <w:tcW w:w="1800" w:type="dxa"/>
            <w:vMerge w:val="restart"/>
          </w:tcPr>
          <w:p w:rsidR="0033101B" w:rsidRPr="009D4D15" w:rsidRDefault="0033101B" w:rsidP="005174F1">
            <w:pPr>
              <w:jc w:val="center"/>
              <w:rPr>
                <w:b/>
                <w:sz w:val="20"/>
                <w:szCs w:val="20"/>
              </w:rPr>
            </w:pPr>
            <w:r>
              <w:rPr>
                <w:b/>
                <w:sz w:val="20"/>
                <w:szCs w:val="20"/>
              </w:rPr>
              <w:t>Procedura stabilita instrumente/ specifice pentru derularea procesului de achizitie</w:t>
            </w:r>
          </w:p>
        </w:tc>
        <w:tc>
          <w:tcPr>
            <w:tcW w:w="1350" w:type="dxa"/>
            <w:vMerge w:val="restart"/>
          </w:tcPr>
          <w:p w:rsidR="0033101B" w:rsidRPr="009D4D15" w:rsidRDefault="0033101B" w:rsidP="005174F1">
            <w:pPr>
              <w:jc w:val="center"/>
              <w:rPr>
                <w:b/>
                <w:sz w:val="20"/>
                <w:szCs w:val="20"/>
              </w:rPr>
            </w:pPr>
            <w:r w:rsidRPr="009D4D15">
              <w:rPr>
                <w:b/>
                <w:sz w:val="20"/>
                <w:szCs w:val="20"/>
              </w:rPr>
              <w:t>Data</w:t>
            </w:r>
            <w:r>
              <w:rPr>
                <w:b/>
                <w:sz w:val="20"/>
                <w:szCs w:val="20"/>
              </w:rPr>
              <w:t>(luna)</w:t>
            </w:r>
          </w:p>
          <w:p w:rsidR="0033101B" w:rsidRPr="009D4D15" w:rsidRDefault="0033101B" w:rsidP="005174F1">
            <w:pPr>
              <w:jc w:val="center"/>
              <w:rPr>
                <w:b/>
                <w:sz w:val="20"/>
                <w:szCs w:val="20"/>
              </w:rPr>
            </w:pPr>
            <w:r w:rsidRPr="009D4D15">
              <w:rPr>
                <w:b/>
                <w:sz w:val="20"/>
                <w:szCs w:val="20"/>
              </w:rPr>
              <w:t>estimata</w:t>
            </w:r>
          </w:p>
          <w:p w:rsidR="0033101B" w:rsidRPr="009D4D15" w:rsidRDefault="0033101B" w:rsidP="005174F1">
            <w:pPr>
              <w:jc w:val="center"/>
              <w:rPr>
                <w:b/>
                <w:sz w:val="20"/>
                <w:szCs w:val="20"/>
              </w:rPr>
            </w:pPr>
            <w:r w:rsidRPr="009D4D15">
              <w:rPr>
                <w:b/>
                <w:sz w:val="20"/>
                <w:szCs w:val="20"/>
              </w:rPr>
              <w:t>pentru   in</w:t>
            </w:r>
            <w:r>
              <w:rPr>
                <w:b/>
                <w:sz w:val="20"/>
                <w:szCs w:val="20"/>
              </w:rPr>
              <w:t xml:space="preserve">itierea </w:t>
            </w:r>
          </w:p>
          <w:p w:rsidR="0033101B" w:rsidRPr="009D4D15" w:rsidRDefault="0033101B" w:rsidP="005174F1">
            <w:pPr>
              <w:jc w:val="center"/>
              <w:rPr>
                <w:b/>
                <w:sz w:val="20"/>
                <w:szCs w:val="20"/>
              </w:rPr>
            </w:pPr>
            <w:r w:rsidRPr="009D4D15">
              <w:rPr>
                <w:b/>
                <w:sz w:val="20"/>
                <w:szCs w:val="20"/>
              </w:rPr>
              <w:t>procedurii</w:t>
            </w:r>
          </w:p>
          <w:p w:rsidR="0033101B" w:rsidRPr="009D4D15" w:rsidRDefault="0033101B" w:rsidP="005174F1">
            <w:pPr>
              <w:jc w:val="center"/>
              <w:rPr>
                <w:b/>
                <w:sz w:val="20"/>
                <w:szCs w:val="20"/>
              </w:rPr>
            </w:pPr>
          </w:p>
        </w:tc>
        <w:tc>
          <w:tcPr>
            <w:tcW w:w="1440" w:type="dxa"/>
            <w:vMerge w:val="restart"/>
          </w:tcPr>
          <w:p w:rsidR="0033101B" w:rsidRPr="009D4D15" w:rsidRDefault="0033101B" w:rsidP="005174F1">
            <w:pPr>
              <w:jc w:val="center"/>
              <w:rPr>
                <w:b/>
                <w:sz w:val="20"/>
                <w:szCs w:val="20"/>
              </w:rPr>
            </w:pPr>
            <w:r w:rsidRPr="009D4D15">
              <w:rPr>
                <w:b/>
                <w:sz w:val="20"/>
                <w:szCs w:val="20"/>
              </w:rPr>
              <w:t xml:space="preserve">Data </w:t>
            </w:r>
          </w:p>
          <w:p w:rsidR="0033101B" w:rsidRPr="009D4D15" w:rsidRDefault="0033101B" w:rsidP="005174F1">
            <w:pPr>
              <w:jc w:val="center"/>
              <w:rPr>
                <w:b/>
                <w:sz w:val="20"/>
                <w:szCs w:val="20"/>
              </w:rPr>
            </w:pPr>
            <w:r w:rsidRPr="009D4D15">
              <w:rPr>
                <w:b/>
                <w:sz w:val="20"/>
                <w:szCs w:val="20"/>
              </w:rPr>
              <w:t>estimata</w:t>
            </w:r>
          </w:p>
          <w:p w:rsidR="0033101B" w:rsidRPr="009D4D15" w:rsidRDefault="0033101B" w:rsidP="005174F1">
            <w:pPr>
              <w:jc w:val="center"/>
              <w:rPr>
                <w:b/>
                <w:sz w:val="20"/>
                <w:szCs w:val="20"/>
              </w:rPr>
            </w:pPr>
            <w:r w:rsidRPr="009D4D15">
              <w:rPr>
                <w:b/>
                <w:sz w:val="20"/>
                <w:szCs w:val="20"/>
              </w:rPr>
              <w:t xml:space="preserve">pentru </w:t>
            </w:r>
          </w:p>
          <w:p w:rsidR="0033101B" w:rsidRDefault="0033101B" w:rsidP="005174F1">
            <w:pPr>
              <w:jc w:val="center"/>
              <w:rPr>
                <w:b/>
                <w:sz w:val="20"/>
                <w:szCs w:val="20"/>
              </w:rPr>
            </w:pPr>
            <w:r>
              <w:rPr>
                <w:b/>
                <w:sz w:val="20"/>
                <w:szCs w:val="20"/>
              </w:rPr>
              <w:t>atribuirea contractului</w:t>
            </w:r>
          </w:p>
          <w:p w:rsidR="0033101B" w:rsidRDefault="0033101B" w:rsidP="005174F1">
            <w:pPr>
              <w:jc w:val="center"/>
              <w:rPr>
                <w:b/>
                <w:sz w:val="20"/>
                <w:szCs w:val="20"/>
              </w:rPr>
            </w:pPr>
            <w:r>
              <w:rPr>
                <w:b/>
                <w:sz w:val="20"/>
                <w:szCs w:val="20"/>
              </w:rPr>
              <w:t>de achizitie publica/</w:t>
            </w:r>
          </w:p>
          <w:p w:rsidR="0033101B" w:rsidRPr="009D4D15" w:rsidRDefault="0033101B" w:rsidP="005174F1">
            <w:pPr>
              <w:jc w:val="center"/>
              <w:rPr>
                <w:b/>
                <w:sz w:val="20"/>
                <w:szCs w:val="20"/>
              </w:rPr>
            </w:pPr>
            <w:r>
              <w:rPr>
                <w:b/>
                <w:sz w:val="20"/>
                <w:szCs w:val="20"/>
              </w:rPr>
              <w:t>acordului cadru</w:t>
            </w:r>
          </w:p>
        </w:tc>
        <w:tc>
          <w:tcPr>
            <w:tcW w:w="1440" w:type="dxa"/>
            <w:vMerge w:val="restart"/>
          </w:tcPr>
          <w:p w:rsidR="0033101B" w:rsidRPr="009D4D15" w:rsidRDefault="0033101B" w:rsidP="005174F1">
            <w:pPr>
              <w:jc w:val="center"/>
              <w:rPr>
                <w:b/>
                <w:sz w:val="20"/>
                <w:szCs w:val="20"/>
              </w:rPr>
            </w:pPr>
            <w:r>
              <w:rPr>
                <w:b/>
                <w:sz w:val="20"/>
                <w:szCs w:val="20"/>
              </w:rPr>
              <w:t>Modalitatea de derulare a procedurii de atribuire</w:t>
            </w:r>
          </w:p>
        </w:tc>
        <w:tc>
          <w:tcPr>
            <w:tcW w:w="1620" w:type="dxa"/>
            <w:vMerge w:val="restart"/>
          </w:tcPr>
          <w:p w:rsidR="0033101B" w:rsidRPr="009D4D15" w:rsidRDefault="0033101B" w:rsidP="005174F1">
            <w:pPr>
              <w:jc w:val="center"/>
              <w:rPr>
                <w:b/>
                <w:sz w:val="20"/>
                <w:szCs w:val="20"/>
              </w:rPr>
            </w:pPr>
            <w:r>
              <w:rPr>
                <w:b/>
                <w:sz w:val="20"/>
                <w:szCs w:val="20"/>
              </w:rPr>
              <w:t>Persoana responsabila cu aplicarea procedurii de atribuire</w:t>
            </w:r>
          </w:p>
        </w:tc>
      </w:tr>
      <w:tr w:rsidR="0033101B" w:rsidRPr="009D4D15" w:rsidTr="005174F1">
        <w:trPr>
          <w:trHeight w:val="270"/>
        </w:trPr>
        <w:tc>
          <w:tcPr>
            <w:tcW w:w="539" w:type="dxa"/>
            <w:vMerge/>
          </w:tcPr>
          <w:p w:rsidR="0033101B" w:rsidRPr="009D4D15" w:rsidRDefault="0033101B" w:rsidP="005174F1">
            <w:pPr>
              <w:jc w:val="center"/>
              <w:rPr>
                <w:b/>
                <w:sz w:val="20"/>
                <w:szCs w:val="20"/>
              </w:rPr>
            </w:pPr>
          </w:p>
        </w:tc>
        <w:tc>
          <w:tcPr>
            <w:tcW w:w="2791" w:type="dxa"/>
            <w:vMerge/>
          </w:tcPr>
          <w:p w:rsidR="0033101B" w:rsidRPr="009D4D15" w:rsidRDefault="0033101B" w:rsidP="005174F1">
            <w:pPr>
              <w:jc w:val="center"/>
              <w:rPr>
                <w:b/>
                <w:sz w:val="20"/>
                <w:szCs w:val="20"/>
              </w:rPr>
            </w:pPr>
          </w:p>
        </w:tc>
        <w:tc>
          <w:tcPr>
            <w:tcW w:w="1530" w:type="dxa"/>
            <w:vMerge/>
          </w:tcPr>
          <w:p w:rsidR="0033101B" w:rsidRPr="009D4D15" w:rsidRDefault="0033101B" w:rsidP="005174F1">
            <w:pPr>
              <w:jc w:val="center"/>
              <w:rPr>
                <w:b/>
                <w:sz w:val="20"/>
                <w:szCs w:val="20"/>
                <w:lang w:val="fr-FR"/>
              </w:rPr>
            </w:pPr>
          </w:p>
        </w:tc>
        <w:tc>
          <w:tcPr>
            <w:tcW w:w="1530" w:type="dxa"/>
          </w:tcPr>
          <w:p w:rsidR="0033101B" w:rsidRPr="009D4D15" w:rsidRDefault="0033101B" w:rsidP="005174F1">
            <w:pPr>
              <w:jc w:val="center"/>
              <w:rPr>
                <w:b/>
                <w:sz w:val="20"/>
                <w:szCs w:val="20"/>
              </w:rPr>
            </w:pPr>
            <w:r>
              <w:rPr>
                <w:b/>
                <w:sz w:val="20"/>
                <w:szCs w:val="20"/>
              </w:rPr>
              <w:t>Lei,faraTVA</w:t>
            </w:r>
          </w:p>
        </w:tc>
        <w:tc>
          <w:tcPr>
            <w:tcW w:w="1170" w:type="dxa"/>
            <w:vMerge/>
          </w:tcPr>
          <w:p w:rsidR="0033101B" w:rsidRPr="009D4D15" w:rsidRDefault="0033101B" w:rsidP="005174F1">
            <w:pPr>
              <w:jc w:val="center"/>
              <w:rPr>
                <w:b/>
                <w:sz w:val="20"/>
                <w:szCs w:val="20"/>
              </w:rPr>
            </w:pPr>
          </w:p>
        </w:tc>
        <w:tc>
          <w:tcPr>
            <w:tcW w:w="1800" w:type="dxa"/>
            <w:vMerge/>
          </w:tcPr>
          <w:p w:rsidR="0033101B" w:rsidRPr="009D4D15" w:rsidRDefault="0033101B" w:rsidP="005174F1">
            <w:pPr>
              <w:jc w:val="center"/>
              <w:rPr>
                <w:b/>
                <w:sz w:val="20"/>
                <w:szCs w:val="20"/>
              </w:rPr>
            </w:pPr>
          </w:p>
        </w:tc>
        <w:tc>
          <w:tcPr>
            <w:tcW w:w="1350" w:type="dxa"/>
            <w:vMerge/>
          </w:tcPr>
          <w:p w:rsidR="0033101B" w:rsidRPr="009D4D15" w:rsidRDefault="0033101B" w:rsidP="005174F1">
            <w:pPr>
              <w:jc w:val="center"/>
              <w:rPr>
                <w:b/>
                <w:sz w:val="20"/>
                <w:szCs w:val="20"/>
              </w:rPr>
            </w:pPr>
          </w:p>
        </w:tc>
        <w:tc>
          <w:tcPr>
            <w:tcW w:w="1440" w:type="dxa"/>
            <w:vMerge/>
          </w:tcPr>
          <w:p w:rsidR="0033101B" w:rsidRPr="009D4D15" w:rsidRDefault="0033101B" w:rsidP="005174F1">
            <w:pPr>
              <w:jc w:val="center"/>
              <w:rPr>
                <w:b/>
                <w:sz w:val="20"/>
                <w:szCs w:val="20"/>
              </w:rPr>
            </w:pPr>
          </w:p>
        </w:tc>
        <w:tc>
          <w:tcPr>
            <w:tcW w:w="1440" w:type="dxa"/>
            <w:vMerge/>
          </w:tcPr>
          <w:p w:rsidR="0033101B" w:rsidRPr="009D4D15" w:rsidRDefault="0033101B" w:rsidP="005174F1">
            <w:pPr>
              <w:jc w:val="center"/>
              <w:rPr>
                <w:b/>
                <w:sz w:val="20"/>
                <w:szCs w:val="20"/>
              </w:rPr>
            </w:pPr>
          </w:p>
        </w:tc>
        <w:tc>
          <w:tcPr>
            <w:tcW w:w="1620" w:type="dxa"/>
            <w:vMerge/>
          </w:tcPr>
          <w:p w:rsidR="0033101B" w:rsidRPr="009D4D15" w:rsidRDefault="0033101B" w:rsidP="005174F1">
            <w:pPr>
              <w:jc w:val="center"/>
              <w:rPr>
                <w:b/>
                <w:sz w:val="20"/>
                <w:szCs w:val="20"/>
              </w:rPr>
            </w:pPr>
          </w:p>
        </w:tc>
      </w:tr>
      <w:tr w:rsidR="0033101B" w:rsidRPr="005735AF" w:rsidTr="005174F1">
        <w:trPr>
          <w:trHeight w:val="572"/>
        </w:trPr>
        <w:tc>
          <w:tcPr>
            <w:tcW w:w="539" w:type="dxa"/>
          </w:tcPr>
          <w:p w:rsidR="0033101B" w:rsidRPr="005735AF" w:rsidRDefault="0033101B" w:rsidP="005174F1">
            <w:pPr>
              <w:jc w:val="center"/>
              <w:rPr>
                <w:b/>
                <w:color w:val="000000"/>
                <w:sz w:val="20"/>
                <w:szCs w:val="20"/>
              </w:rPr>
            </w:pPr>
            <w:r w:rsidRPr="005735AF">
              <w:rPr>
                <w:b/>
                <w:color w:val="000000"/>
                <w:sz w:val="20"/>
                <w:szCs w:val="20"/>
              </w:rPr>
              <w:lastRenderedPageBreak/>
              <w:t>1</w:t>
            </w:r>
          </w:p>
          <w:p w:rsidR="0033101B" w:rsidRPr="005735AF" w:rsidRDefault="0033101B" w:rsidP="005174F1">
            <w:pPr>
              <w:jc w:val="center"/>
              <w:rPr>
                <w:b/>
                <w:color w:val="000000"/>
                <w:sz w:val="20"/>
                <w:szCs w:val="20"/>
              </w:rPr>
            </w:pPr>
          </w:p>
          <w:p w:rsidR="0033101B" w:rsidRPr="005735AF" w:rsidRDefault="0033101B" w:rsidP="005174F1">
            <w:pPr>
              <w:jc w:val="center"/>
              <w:rPr>
                <w:b/>
                <w:color w:val="000000"/>
                <w:sz w:val="20"/>
                <w:szCs w:val="20"/>
              </w:rPr>
            </w:pPr>
          </w:p>
        </w:tc>
        <w:tc>
          <w:tcPr>
            <w:tcW w:w="2791" w:type="dxa"/>
          </w:tcPr>
          <w:p w:rsidR="0033101B" w:rsidRPr="005735AF" w:rsidRDefault="0033101B" w:rsidP="005174F1">
            <w:pPr>
              <w:rPr>
                <w:color w:val="000000"/>
                <w:sz w:val="20"/>
                <w:szCs w:val="20"/>
                <w:lang w:val="fr-FR"/>
              </w:rPr>
            </w:pPr>
            <w:r w:rsidRPr="005735AF">
              <w:rPr>
                <w:color w:val="000000"/>
                <w:sz w:val="20"/>
                <w:szCs w:val="20"/>
                <w:lang w:val="fr-FR"/>
              </w:rPr>
              <w:t>Utilaje, echipamente fara montaj</w:t>
            </w:r>
          </w:p>
          <w:p w:rsidR="0033101B" w:rsidRPr="005735AF" w:rsidRDefault="0033101B" w:rsidP="005174F1">
            <w:pPr>
              <w:rPr>
                <w:color w:val="000000"/>
                <w:sz w:val="20"/>
                <w:szCs w:val="20"/>
                <w:lang w:val="fr-FR"/>
              </w:rPr>
            </w:pPr>
          </w:p>
        </w:tc>
        <w:tc>
          <w:tcPr>
            <w:tcW w:w="1530" w:type="dxa"/>
          </w:tcPr>
          <w:p w:rsidR="0033101B" w:rsidRDefault="0033101B" w:rsidP="005174F1">
            <w:pPr>
              <w:rPr>
                <w:color w:val="000000"/>
                <w:sz w:val="20"/>
                <w:szCs w:val="20"/>
                <w:lang w:val="fr-FR"/>
              </w:rPr>
            </w:pPr>
            <w:r>
              <w:rPr>
                <w:color w:val="000000"/>
                <w:sz w:val="20"/>
                <w:szCs w:val="20"/>
                <w:lang w:val="fr-FR"/>
              </w:rPr>
              <w:t>323424-10-9</w:t>
            </w:r>
          </w:p>
          <w:p w:rsidR="0033101B" w:rsidRDefault="0033101B" w:rsidP="005174F1">
            <w:pPr>
              <w:rPr>
                <w:color w:val="000000"/>
                <w:sz w:val="20"/>
                <w:szCs w:val="20"/>
                <w:lang w:val="fr-FR"/>
              </w:rPr>
            </w:pPr>
          </w:p>
          <w:p w:rsidR="0033101B" w:rsidRPr="005735AF" w:rsidRDefault="0033101B" w:rsidP="005174F1">
            <w:pPr>
              <w:rPr>
                <w:color w:val="000000"/>
                <w:sz w:val="20"/>
                <w:szCs w:val="20"/>
                <w:lang w:val="fr-FR"/>
              </w:rPr>
            </w:pPr>
          </w:p>
        </w:tc>
        <w:tc>
          <w:tcPr>
            <w:tcW w:w="1530" w:type="dxa"/>
          </w:tcPr>
          <w:p w:rsidR="0033101B" w:rsidRDefault="0033101B" w:rsidP="005174F1">
            <w:pPr>
              <w:rPr>
                <w:b/>
                <w:color w:val="000000"/>
                <w:sz w:val="20"/>
                <w:szCs w:val="20"/>
              </w:rPr>
            </w:pPr>
            <w:r>
              <w:rPr>
                <w:b/>
                <w:color w:val="000000"/>
                <w:sz w:val="20"/>
                <w:szCs w:val="20"/>
              </w:rPr>
              <w:t>113.256</w:t>
            </w:r>
          </w:p>
          <w:p w:rsidR="0033101B" w:rsidRDefault="0033101B" w:rsidP="005174F1">
            <w:pPr>
              <w:rPr>
                <w:b/>
                <w:color w:val="000000"/>
                <w:sz w:val="20"/>
                <w:szCs w:val="20"/>
              </w:rPr>
            </w:pPr>
          </w:p>
          <w:p w:rsidR="0033101B" w:rsidRPr="005735AF" w:rsidRDefault="0033101B" w:rsidP="005174F1">
            <w:pPr>
              <w:rPr>
                <w:b/>
                <w:color w:val="000000"/>
                <w:sz w:val="20"/>
                <w:szCs w:val="20"/>
              </w:rPr>
            </w:pPr>
          </w:p>
        </w:tc>
        <w:tc>
          <w:tcPr>
            <w:tcW w:w="1170" w:type="dxa"/>
          </w:tcPr>
          <w:p w:rsidR="0033101B" w:rsidRDefault="0033101B" w:rsidP="005174F1">
            <w:pPr>
              <w:rPr>
                <w:color w:val="000000"/>
                <w:sz w:val="20"/>
                <w:szCs w:val="20"/>
                <w:lang w:val="fr-FR"/>
              </w:rPr>
            </w:pPr>
            <w:r>
              <w:rPr>
                <w:color w:val="000000"/>
                <w:sz w:val="20"/>
                <w:szCs w:val="20"/>
                <w:lang w:val="fr-FR"/>
              </w:rPr>
              <w:t>Buget Local</w:t>
            </w:r>
          </w:p>
          <w:p w:rsidR="0033101B" w:rsidRDefault="0033101B" w:rsidP="005174F1">
            <w:pPr>
              <w:rPr>
                <w:color w:val="000000"/>
                <w:sz w:val="20"/>
                <w:szCs w:val="20"/>
                <w:lang w:val="fr-FR"/>
              </w:rPr>
            </w:pPr>
          </w:p>
          <w:p w:rsidR="0033101B" w:rsidRPr="005735AF" w:rsidRDefault="0033101B" w:rsidP="005174F1">
            <w:pPr>
              <w:rPr>
                <w:color w:val="000000"/>
                <w:sz w:val="20"/>
                <w:szCs w:val="20"/>
                <w:lang w:val="fr-FR"/>
              </w:rPr>
            </w:pPr>
          </w:p>
        </w:tc>
        <w:tc>
          <w:tcPr>
            <w:tcW w:w="1800" w:type="dxa"/>
          </w:tcPr>
          <w:p w:rsidR="0033101B" w:rsidRDefault="0033101B" w:rsidP="005174F1">
            <w:pPr>
              <w:rPr>
                <w:color w:val="000000"/>
                <w:sz w:val="20"/>
                <w:szCs w:val="20"/>
                <w:lang w:val="fr-FR"/>
              </w:rPr>
            </w:pPr>
            <w:r w:rsidRPr="005735AF">
              <w:rPr>
                <w:color w:val="000000"/>
                <w:sz w:val="20"/>
                <w:szCs w:val="20"/>
                <w:lang w:val="fr-FR"/>
              </w:rPr>
              <w:t>Atribuire directa</w:t>
            </w:r>
          </w:p>
          <w:p w:rsidR="0033101B" w:rsidRDefault="0033101B" w:rsidP="005174F1">
            <w:pPr>
              <w:rPr>
                <w:color w:val="000000"/>
                <w:sz w:val="20"/>
                <w:szCs w:val="20"/>
                <w:lang w:val="fr-FR"/>
              </w:rPr>
            </w:pPr>
          </w:p>
          <w:p w:rsidR="0033101B" w:rsidRPr="005735AF" w:rsidRDefault="0033101B" w:rsidP="005174F1">
            <w:pPr>
              <w:rPr>
                <w:color w:val="000000"/>
                <w:sz w:val="20"/>
                <w:szCs w:val="20"/>
                <w:lang w:val="fr-FR"/>
              </w:rPr>
            </w:pPr>
          </w:p>
        </w:tc>
        <w:tc>
          <w:tcPr>
            <w:tcW w:w="1350" w:type="dxa"/>
          </w:tcPr>
          <w:p w:rsidR="0033101B" w:rsidRDefault="0033101B" w:rsidP="005174F1">
            <w:pPr>
              <w:jc w:val="center"/>
              <w:rPr>
                <w:color w:val="000000"/>
                <w:sz w:val="20"/>
                <w:szCs w:val="20"/>
              </w:rPr>
            </w:pPr>
            <w:r>
              <w:rPr>
                <w:color w:val="000000"/>
                <w:sz w:val="20"/>
                <w:szCs w:val="20"/>
              </w:rPr>
              <w:t>02</w:t>
            </w:r>
            <w:r w:rsidRPr="005735AF">
              <w:rPr>
                <w:color w:val="000000"/>
                <w:sz w:val="20"/>
                <w:szCs w:val="20"/>
              </w:rPr>
              <w:t>/</w:t>
            </w:r>
            <w:r>
              <w:rPr>
                <w:color w:val="000000"/>
                <w:sz w:val="20"/>
                <w:szCs w:val="20"/>
              </w:rPr>
              <w:t>2025</w:t>
            </w:r>
          </w:p>
          <w:p w:rsidR="0033101B" w:rsidRPr="005735AF" w:rsidRDefault="0033101B" w:rsidP="005174F1">
            <w:pPr>
              <w:rPr>
                <w:sz w:val="20"/>
                <w:szCs w:val="20"/>
              </w:rPr>
            </w:pPr>
          </w:p>
          <w:p w:rsidR="0033101B" w:rsidRPr="005735AF" w:rsidRDefault="0033101B" w:rsidP="005174F1">
            <w:pPr>
              <w:rPr>
                <w:sz w:val="20"/>
                <w:szCs w:val="20"/>
              </w:rPr>
            </w:pPr>
          </w:p>
        </w:tc>
        <w:tc>
          <w:tcPr>
            <w:tcW w:w="1440" w:type="dxa"/>
          </w:tcPr>
          <w:p w:rsidR="0033101B" w:rsidRDefault="0033101B" w:rsidP="005174F1">
            <w:pPr>
              <w:rPr>
                <w:color w:val="000000"/>
                <w:sz w:val="20"/>
                <w:szCs w:val="20"/>
              </w:rPr>
            </w:pPr>
            <w:r>
              <w:rPr>
                <w:color w:val="000000"/>
                <w:sz w:val="20"/>
                <w:szCs w:val="20"/>
              </w:rPr>
              <w:t>06</w:t>
            </w:r>
            <w:r w:rsidRPr="005735AF">
              <w:rPr>
                <w:color w:val="000000"/>
                <w:sz w:val="20"/>
                <w:szCs w:val="20"/>
              </w:rPr>
              <w:t>/</w:t>
            </w:r>
            <w:r>
              <w:rPr>
                <w:color w:val="000000"/>
                <w:sz w:val="20"/>
                <w:szCs w:val="20"/>
              </w:rPr>
              <w:t>2025</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440" w:type="dxa"/>
          </w:tcPr>
          <w:p w:rsidR="0033101B" w:rsidRDefault="0033101B" w:rsidP="005174F1">
            <w:pPr>
              <w:rPr>
                <w:color w:val="000000"/>
                <w:sz w:val="20"/>
                <w:szCs w:val="20"/>
              </w:rPr>
            </w:pPr>
            <w:r w:rsidRPr="005735AF">
              <w:rPr>
                <w:color w:val="000000"/>
                <w:sz w:val="20"/>
                <w:szCs w:val="20"/>
              </w:rPr>
              <w:t>Offline</w:t>
            </w:r>
          </w:p>
          <w:p w:rsidR="0033101B" w:rsidRDefault="0033101B" w:rsidP="005174F1">
            <w:pPr>
              <w:rPr>
                <w:color w:val="000000"/>
                <w:sz w:val="20"/>
                <w:szCs w:val="20"/>
              </w:rPr>
            </w:pPr>
          </w:p>
          <w:p w:rsidR="0033101B" w:rsidRPr="005735AF" w:rsidRDefault="0033101B" w:rsidP="005174F1">
            <w:pPr>
              <w:rPr>
                <w:color w:val="000000"/>
                <w:sz w:val="20"/>
                <w:szCs w:val="20"/>
              </w:rPr>
            </w:pPr>
          </w:p>
        </w:tc>
        <w:tc>
          <w:tcPr>
            <w:tcW w:w="1620" w:type="dxa"/>
          </w:tcPr>
          <w:p w:rsidR="0033101B" w:rsidRDefault="0033101B" w:rsidP="005174F1">
            <w:r w:rsidRPr="00586ACB">
              <w:rPr>
                <w:color w:val="000000"/>
                <w:sz w:val="20"/>
                <w:szCs w:val="20"/>
                <w:lang w:val="fr-FR"/>
              </w:rPr>
              <w:t>Bora Valentin-Eduard</w:t>
            </w:r>
          </w:p>
        </w:tc>
      </w:tr>
      <w:tr w:rsidR="0033101B" w:rsidRPr="005735AF" w:rsidTr="005174F1">
        <w:trPr>
          <w:trHeight w:val="425"/>
        </w:trPr>
        <w:tc>
          <w:tcPr>
            <w:tcW w:w="539" w:type="dxa"/>
          </w:tcPr>
          <w:p w:rsidR="0033101B" w:rsidRDefault="0033101B" w:rsidP="005174F1">
            <w:pPr>
              <w:jc w:val="center"/>
              <w:rPr>
                <w:b/>
                <w:color w:val="000000"/>
                <w:sz w:val="20"/>
                <w:szCs w:val="20"/>
              </w:rPr>
            </w:pPr>
            <w:r w:rsidRPr="005735AF">
              <w:rPr>
                <w:b/>
                <w:color w:val="000000"/>
                <w:sz w:val="20"/>
                <w:szCs w:val="20"/>
              </w:rPr>
              <w:t>2</w:t>
            </w:r>
          </w:p>
          <w:p w:rsidR="0033101B" w:rsidRPr="005735AF" w:rsidRDefault="0033101B" w:rsidP="005174F1">
            <w:pPr>
              <w:jc w:val="center"/>
              <w:rPr>
                <w:b/>
                <w:color w:val="000000"/>
                <w:sz w:val="20"/>
                <w:szCs w:val="20"/>
              </w:rPr>
            </w:pPr>
          </w:p>
        </w:tc>
        <w:tc>
          <w:tcPr>
            <w:tcW w:w="2791" w:type="dxa"/>
          </w:tcPr>
          <w:p w:rsidR="0033101B" w:rsidRDefault="0033101B" w:rsidP="005174F1">
            <w:pPr>
              <w:rPr>
                <w:color w:val="000000"/>
                <w:sz w:val="20"/>
                <w:szCs w:val="20"/>
                <w:lang w:val="fr-FR"/>
              </w:rPr>
            </w:pPr>
            <w:r>
              <w:rPr>
                <w:color w:val="000000"/>
                <w:sz w:val="20"/>
                <w:szCs w:val="20"/>
                <w:lang w:val="fr-FR"/>
              </w:rPr>
              <w:t>Dotari</w:t>
            </w:r>
          </w:p>
          <w:p w:rsidR="0033101B" w:rsidRPr="005735AF" w:rsidRDefault="0033101B" w:rsidP="005174F1">
            <w:pPr>
              <w:rPr>
                <w:color w:val="000000"/>
                <w:sz w:val="20"/>
                <w:szCs w:val="20"/>
                <w:lang w:val="fr-FR"/>
              </w:rPr>
            </w:pPr>
          </w:p>
        </w:tc>
        <w:tc>
          <w:tcPr>
            <w:tcW w:w="1530" w:type="dxa"/>
          </w:tcPr>
          <w:p w:rsidR="0033101B" w:rsidRDefault="0033101B" w:rsidP="005174F1">
            <w:pPr>
              <w:rPr>
                <w:color w:val="000000"/>
                <w:sz w:val="20"/>
                <w:szCs w:val="20"/>
                <w:lang w:val="fr-FR"/>
              </w:rPr>
            </w:pPr>
            <w:r>
              <w:rPr>
                <w:color w:val="000000"/>
                <w:sz w:val="20"/>
                <w:szCs w:val="20"/>
                <w:lang w:val="fr-FR"/>
              </w:rPr>
              <w:t>39100000-3</w:t>
            </w:r>
          </w:p>
          <w:p w:rsidR="0033101B" w:rsidRPr="005735AF" w:rsidRDefault="0033101B" w:rsidP="005174F1">
            <w:pPr>
              <w:rPr>
                <w:color w:val="000000"/>
                <w:sz w:val="20"/>
                <w:szCs w:val="20"/>
                <w:lang w:val="fr-FR"/>
              </w:rPr>
            </w:pPr>
          </w:p>
        </w:tc>
        <w:tc>
          <w:tcPr>
            <w:tcW w:w="1530" w:type="dxa"/>
          </w:tcPr>
          <w:p w:rsidR="0033101B" w:rsidRPr="005735AF" w:rsidRDefault="0033101B" w:rsidP="005174F1">
            <w:pPr>
              <w:rPr>
                <w:b/>
                <w:color w:val="000000"/>
                <w:sz w:val="20"/>
                <w:szCs w:val="20"/>
              </w:rPr>
            </w:pPr>
            <w:r>
              <w:rPr>
                <w:b/>
                <w:color w:val="000000"/>
                <w:sz w:val="20"/>
                <w:szCs w:val="20"/>
              </w:rPr>
              <w:t>104.441</w:t>
            </w:r>
          </w:p>
        </w:tc>
        <w:tc>
          <w:tcPr>
            <w:tcW w:w="1170" w:type="dxa"/>
          </w:tcPr>
          <w:p w:rsidR="0033101B" w:rsidRPr="005735AF" w:rsidRDefault="0033101B" w:rsidP="005174F1">
            <w:pPr>
              <w:rPr>
                <w:color w:val="000000"/>
                <w:sz w:val="20"/>
                <w:szCs w:val="20"/>
                <w:lang w:val="fr-FR"/>
              </w:rPr>
            </w:pPr>
            <w:r>
              <w:rPr>
                <w:color w:val="000000"/>
                <w:sz w:val="20"/>
                <w:szCs w:val="20"/>
                <w:lang w:val="fr-FR"/>
              </w:rPr>
              <w:t>Buget Local</w:t>
            </w:r>
          </w:p>
        </w:tc>
        <w:tc>
          <w:tcPr>
            <w:tcW w:w="1800" w:type="dxa"/>
          </w:tcPr>
          <w:p w:rsidR="0033101B" w:rsidRPr="005735AF" w:rsidRDefault="0033101B" w:rsidP="005174F1">
            <w:pPr>
              <w:rPr>
                <w:color w:val="000000"/>
                <w:sz w:val="20"/>
                <w:szCs w:val="20"/>
                <w:lang w:val="fr-FR"/>
              </w:rPr>
            </w:pPr>
            <w:r>
              <w:rPr>
                <w:color w:val="000000"/>
                <w:sz w:val="20"/>
                <w:szCs w:val="20"/>
                <w:lang w:val="fr-FR"/>
              </w:rPr>
              <w:t>Atribuire directa</w:t>
            </w:r>
          </w:p>
        </w:tc>
        <w:tc>
          <w:tcPr>
            <w:tcW w:w="1350" w:type="dxa"/>
          </w:tcPr>
          <w:p w:rsidR="0033101B" w:rsidRPr="005735AF" w:rsidRDefault="0033101B" w:rsidP="005174F1">
            <w:pPr>
              <w:rPr>
                <w:color w:val="000000"/>
                <w:sz w:val="20"/>
                <w:szCs w:val="20"/>
              </w:rPr>
            </w:pPr>
            <w:r>
              <w:rPr>
                <w:sz w:val="20"/>
                <w:szCs w:val="20"/>
              </w:rPr>
              <w:t xml:space="preserve">   02/2025</w:t>
            </w:r>
          </w:p>
        </w:tc>
        <w:tc>
          <w:tcPr>
            <w:tcW w:w="1440" w:type="dxa"/>
          </w:tcPr>
          <w:p w:rsidR="0033101B" w:rsidRPr="005735AF" w:rsidRDefault="0033101B" w:rsidP="005174F1">
            <w:pPr>
              <w:rPr>
                <w:color w:val="000000"/>
                <w:sz w:val="20"/>
                <w:szCs w:val="20"/>
              </w:rPr>
            </w:pPr>
            <w:r>
              <w:rPr>
                <w:color w:val="000000"/>
                <w:sz w:val="20"/>
                <w:szCs w:val="20"/>
              </w:rPr>
              <w:t>06/2025</w:t>
            </w:r>
          </w:p>
        </w:tc>
        <w:tc>
          <w:tcPr>
            <w:tcW w:w="1440" w:type="dxa"/>
          </w:tcPr>
          <w:p w:rsidR="0033101B" w:rsidRPr="005735AF" w:rsidRDefault="0033101B" w:rsidP="005174F1">
            <w:pPr>
              <w:rPr>
                <w:color w:val="000000"/>
                <w:sz w:val="20"/>
                <w:szCs w:val="20"/>
              </w:rPr>
            </w:pPr>
            <w:r>
              <w:rPr>
                <w:color w:val="000000"/>
                <w:sz w:val="20"/>
                <w:szCs w:val="20"/>
              </w:rPr>
              <w:t>Offline</w:t>
            </w:r>
          </w:p>
        </w:tc>
        <w:tc>
          <w:tcPr>
            <w:tcW w:w="1620" w:type="dxa"/>
          </w:tcPr>
          <w:p w:rsidR="0033101B" w:rsidRDefault="0033101B" w:rsidP="005174F1">
            <w:r w:rsidRPr="00586ACB">
              <w:rPr>
                <w:color w:val="000000"/>
                <w:sz w:val="20"/>
                <w:szCs w:val="20"/>
                <w:lang w:val="fr-FR"/>
              </w:rPr>
              <w:t>Bora Valentin-Eduard</w:t>
            </w:r>
          </w:p>
        </w:tc>
      </w:tr>
      <w:tr w:rsidR="0033101B" w:rsidTr="005174F1">
        <w:trPr>
          <w:trHeight w:val="557"/>
        </w:trPr>
        <w:tc>
          <w:tcPr>
            <w:tcW w:w="539" w:type="dxa"/>
          </w:tcPr>
          <w:p w:rsidR="0033101B" w:rsidRDefault="0033101B" w:rsidP="005174F1">
            <w:pPr>
              <w:jc w:val="center"/>
              <w:rPr>
                <w:b/>
                <w:color w:val="000000"/>
                <w:sz w:val="20"/>
                <w:szCs w:val="20"/>
              </w:rPr>
            </w:pPr>
            <w:r>
              <w:rPr>
                <w:b/>
                <w:color w:val="000000"/>
                <w:sz w:val="20"/>
                <w:szCs w:val="20"/>
              </w:rPr>
              <w:t>3</w:t>
            </w:r>
          </w:p>
          <w:p w:rsidR="0033101B" w:rsidRDefault="0033101B" w:rsidP="005174F1">
            <w:pPr>
              <w:jc w:val="center"/>
              <w:rPr>
                <w:b/>
                <w:color w:val="000000"/>
                <w:sz w:val="20"/>
                <w:szCs w:val="20"/>
              </w:rPr>
            </w:pPr>
          </w:p>
          <w:p w:rsidR="0033101B" w:rsidRPr="005735AF" w:rsidRDefault="0033101B" w:rsidP="005174F1">
            <w:pPr>
              <w:jc w:val="center"/>
              <w:rPr>
                <w:b/>
                <w:color w:val="000000"/>
                <w:sz w:val="20"/>
                <w:szCs w:val="20"/>
              </w:rPr>
            </w:pPr>
          </w:p>
        </w:tc>
        <w:tc>
          <w:tcPr>
            <w:tcW w:w="2791" w:type="dxa"/>
          </w:tcPr>
          <w:p w:rsidR="0033101B" w:rsidRDefault="0033101B" w:rsidP="005174F1">
            <w:pPr>
              <w:rPr>
                <w:color w:val="000000"/>
                <w:sz w:val="20"/>
                <w:szCs w:val="20"/>
                <w:lang w:val="fr-FR"/>
              </w:rPr>
            </w:pPr>
            <w:r>
              <w:rPr>
                <w:color w:val="000000"/>
                <w:sz w:val="20"/>
                <w:szCs w:val="20"/>
                <w:lang w:val="fr-FR"/>
              </w:rPr>
              <w:t>Asistenta Tehnica- Dirigentie de santier</w:t>
            </w:r>
          </w:p>
          <w:p w:rsidR="0033101B" w:rsidRDefault="0033101B" w:rsidP="005174F1">
            <w:pPr>
              <w:rPr>
                <w:color w:val="000000"/>
                <w:sz w:val="20"/>
                <w:szCs w:val="20"/>
                <w:lang w:val="fr-FR"/>
              </w:rPr>
            </w:pPr>
          </w:p>
        </w:tc>
        <w:tc>
          <w:tcPr>
            <w:tcW w:w="1530" w:type="dxa"/>
          </w:tcPr>
          <w:p w:rsidR="0033101B" w:rsidRPr="005735AF" w:rsidRDefault="0033101B" w:rsidP="005174F1">
            <w:pPr>
              <w:rPr>
                <w:color w:val="000000"/>
                <w:sz w:val="20"/>
                <w:szCs w:val="20"/>
                <w:lang w:val="fr-FR"/>
              </w:rPr>
            </w:pPr>
            <w:r>
              <w:rPr>
                <w:color w:val="000000"/>
                <w:sz w:val="20"/>
                <w:szCs w:val="20"/>
                <w:lang w:val="fr-FR"/>
              </w:rPr>
              <w:t>71311100-2</w:t>
            </w:r>
          </w:p>
        </w:tc>
        <w:tc>
          <w:tcPr>
            <w:tcW w:w="1530" w:type="dxa"/>
          </w:tcPr>
          <w:p w:rsidR="0033101B" w:rsidRDefault="0033101B" w:rsidP="005174F1">
            <w:pPr>
              <w:rPr>
                <w:b/>
                <w:color w:val="000000"/>
                <w:sz w:val="20"/>
                <w:szCs w:val="20"/>
              </w:rPr>
            </w:pPr>
            <w:r>
              <w:rPr>
                <w:b/>
                <w:color w:val="000000"/>
                <w:sz w:val="20"/>
                <w:szCs w:val="20"/>
              </w:rPr>
              <w:t>11.400</w:t>
            </w:r>
          </w:p>
        </w:tc>
        <w:tc>
          <w:tcPr>
            <w:tcW w:w="1170" w:type="dxa"/>
          </w:tcPr>
          <w:p w:rsidR="0033101B" w:rsidRDefault="0033101B" w:rsidP="005174F1">
            <w:pPr>
              <w:rPr>
                <w:color w:val="000000"/>
                <w:sz w:val="20"/>
                <w:szCs w:val="20"/>
                <w:lang w:val="fr-FR"/>
              </w:rPr>
            </w:pPr>
            <w:r>
              <w:rPr>
                <w:color w:val="000000"/>
                <w:sz w:val="20"/>
                <w:szCs w:val="20"/>
                <w:lang w:val="fr-FR"/>
              </w:rPr>
              <w:t>Buget Local</w:t>
            </w:r>
          </w:p>
        </w:tc>
        <w:tc>
          <w:tcPr>
            <w:tcW w:w="1800" w:type="dxa"/>
          </w:tcPr>
          <w:p w:rsidR="0033101B" w:rsidRDefault="0033101B" w:rsidP="005174F1">
            <w:pPr>
              <w:rPr>
                <w:color w:val="000000"/>
                <w:sz w:val="20"/>
                <w:szCs w:val="20"/>
                <w:lang w:val="fr-FR"/>
              </w:rPr>
            </w:pPr>
            <w:r>
              <w:rPr>
                <w:color w:val="000000"/>
                <w:sz w:val="20"/>
                <w:szCs w:val="20"/>
                <w:lang w:val="fr-FR"/>
              </w:rPr>
              <w:t>Atribuire directa</w:t>
            </w:r>
          </w:p>
        </w:tc>
        <w:tc>
          <w:tcPr>
            <w:tcW w:w="1350" w:type="dxa"/>
          </w:tcPr>
          <w:p w:rsidR="0033101B" w:rsidRDefault="0033101B" w:rsidP="005174F1">
            <w:pPr>
              <w:rPr>
                <w:sz w:val="20"/>
                <w:szCs w:val="20"/>
              </w:rPr>
            </w:pPr>
            <w:r>
              <w:rPr>
                <w:sz w:val="20"/>
                <w:szCs w:val="20"/>
              </w:rPr>
              <w:t>04/2024</w:t>
            </w:r>
          </w:p>
        </w:tc>
        <w:tc>
          <w:tcPr>
            <w:tcW w:w="1440" w:type="dxa"/>
          </w:tcPr>
          <w:p w:rsidR="0033101B" w:rsidRDefault="0033101B" w:rsidP="005174F1">
            <w:pPr>
              <w:rPr>
                <w:color w:val="000000"/>
                <w:sz w:val="20"/>
                <w:szCs w:val="20"/>
              </w:rPr>
            </w:pPr>
            <w:r>
              <w:rPr>
                <w:color w:val="000000"/>
                <w:sz w:val="20"/>
                <w:szCs w:val="20"/>
              </w:rPr>
              <w:t>04/2024</w:t>
            </w:r>
          </w:p>
        </w:tc>
        <w:tc>
          <w:tcPr>
            <w:tcW w:w="1440" w:type="dxa"/>
          </w:tcPr>
          <w:p w:rsidR="0033101B" w:rsidRDefault="0033101B" w:rsidP="005174F1">
            <w:pPr>
              <w:rPr>
                <w:color w:val="000000"/>
                <w:sz w:val="20"/>
                <w:szCs w:val="20"/>
              </w:rPr>
            </w:pPr>
            <w:r>
              <w:rPr>
                <w:color w:val="000000"/>
                <w:sz w:val="20"/>
                <w:szCs w:val="20"/>
              </w:rPr>
              <w:t>Offline</w:t>
            </w:r>
          </w:p>
        </w:tc>
        <w:tc>
          <w:tcPr>
            <w:tcW w:w="1620" w:type="dxa"/>
          </w:tcPr>
          <w:p w:rsidR="0033101B" w:rsidRDefault="0033101B" w:rsidP="005174F1">
            <w:pPr>
              <w:jc w:val="center"/>
              <w:rPr>
                <w:color w:val="000000"/>
                <w:sz w:val="20"/>
                <w:szCs w:val="20"/>
                <w:lang w:val="fr-FR"/>
              </w:rPr>
            </w:pPr>
            <w:r>
              <w:rPr>
                <w:color w:val="000000"/>
                <w:sz w:val="20"/>
                <w:szCs w:val="20"/>
                <w:lang w:val="fr-FR"/>
              </w:rPr>
              <w:t>Socaciu Aurora-Gina</w:t>
            </w:r>
          </w:p>
        </w:tc>
      </w:tr>
      <w:tr w:rsidR="0033101B" w:rsidTr="005174F1">
        <w:trPr>
          <w:trHeight w:val="775"/>
        </w:trPr>
        <w:tc>
          <w:tcPr>
            <w:tcW w:w="539" w:type="dxa"/>
          </w:tcPr>
          <w:p w:rsidR="0033101B" w:rsidRDefault="0033101B" w:rsidP="005174F1">
            <w:pPr>
              <w:rPr>
                <w:b/>
                <w:color w:val="000000"/>
                <w:sz w:val="20"/>
                <w:szCs w:val="20"/>
              </w:rPr>
            </w:pPr>
            <w:r>
              <w:rPr>
                <w:b/>
                <w:color w:val="000000"/>
                <w:sz w:val="20"/>
                <w:szCs w:val="20"/>
              </w:rPr>
              <w:t xml:space="preserve">  4</w:t>
            </w:r>
          </w:p>
        </w:tc>
        <w:tc>
          <w:tcPr>
            <w:tcW w:w="2791" w:type="dxa"/>
          </w:tcPr>
          <w:p w:rsidR="0033101B" w:rsidRDefault="0033101B" w:rsidP="005174F1">
            <w:pPr>
              <w:rPr>
                <w:color w:val="000000"/>
                <w:sz w:val="20"/>
                <w:szCs w:val="20"/>
                <w:lang w:val="fr-FR"/>
              </w:rPr>
            </w:pPr>
            <w:r>
              <w:rPr>
                <w:color w:val="000000"/>
                <w:sz w:val="20"/>
                <w:szCs w:val="20"/>
                <w:lang w:val="fr-FR"/>
              </w:rPr>
              <w:t>Executie lucrari</w:t>
            </w:r>
          </w:p>
        </w:tc>
        <w:tc>
          <w:tcPr>
            <w:tcW w:w="1530" w:type="dxa"/>
          </w:tcPr>
          <w:p w:rsidR="0033101B" w:rsidRDefault="0033101B" w:rsidP="005174F1">
            <w:pPr>
              <w:rPr>
                <w:color w:val="000000"/>
                <w:sz w:val="20"/>
                <w:szCs w:val="20"/>
                <w:lang w:val="fr-FR"/>
              </w:rPr>
            </w:pPr>
            <w:r>
              <w:rPr>
                <w:color w:val="000000"/>
                <w:sz w:val="20"/>
                <w:szCs w:val="20"/>
                <w:lang w:val="fr-FR"/>
              </w:rPr>
              <w:t>45210000-2</w:t>
            </w:r>
          </w:p>
        </w:tc>
        <w:tc>
          <w:tcPr>
            <w:tcW w:w="1530" w:type="dxa"/>
          </w:tcPr>
          <w:p w:rsidR="0033101B" w:rsidRDefault="0033101B" w:rsidP="005174F1">
            <w:pPr>
              <w:rPr>
                <w:b/>
                <w:color w:val="000000"/>
                <w:sz w:val="20"/>
                <w:szCs w:val="20"/>
              </w:rPr>
            </w:pPr>
            <w:r>
              <w:rPr>
                <w:b/>
                <w:color w:val="000000"/>
                <w:sz w:val="20"/>
                <w:szCs w:val="20"/>
              </w:rPr>
              <w:t>2.091.741</w:t>
            </w:r>
          </w:p>
        </w:tc>
        <w:tc>
          <w:tcPr>
            <w:tcW w:w="1170" w:type="dxa"/>
          </w:tcPr>
          <w:p w:rsidR="0033101B" w:rsidRDefault="0033101B" w:rsidP="005174F1">
            <w:pPr>
              <w:rPr>
                <w:color w:val="000000"/>
                <w:sz w:val="20"/>
                <w:szCs w:val="20"/>
                <w:lang w:val="fr-FR"/>
              </w:rPr>
            </w:pPr>
            <w:r>
              <w:rPr>
                <w:color w:val="000000"/>
                <w:sz w:val="20"/>
                <w:szCs w:val="20"/>
                <w:lang w:val="fr-FR"/>
              </w:rPr>
              <w:t>FEADR+</w:t>
            </w:r>
          </w:p>
          <w:p w:rsidR="0033101B" w:rsidRDefault="0033101B" w:rsidP="005174F1">
            <w:pPr>
              <w:rPr>
                <w:color w:val="000000"/>
                <w:sz w:val="20"/>
                <w:szCs w:val="20"/>
                <w:lang w:val="fr-FR"/>
              </w:rPr>
            </w:pPr>
            <w:r>
              <w:rPr>
                <w:color w:val="000000"/>
                <w:sz w:val="20"/>
                <w:szCs w:val="20"/>
                <w:lang w:val="fr-FR"/>
              </w:rPr>
              <w:t>Buget Local</w:t>
            </w:r>
          </w:p>
        </w:tc>
        <w:tc>
          <w:tcPr>
            <w:tcW w:w="1800" w:type="dxa"/>
          </w:tcPr>
          <w:p w:rsidR="0033101B" w:rsidRDefault="0033101B" w:rsidP="005174F1">
            <w:pPr>
              <w:rPr>
                <w:color w:val="000000"/>
                <w:sz w:val="20"/>
                <w:szCs w:val="20"/>
                <w:lang w:val="fr-FR"/>
              </w:rPr>
            </w:pPr>
            <w:r>
              <w:rPr>
                <w:color w:val="000000"/>
                <w:sz w:val="20"/>
                <w:szCs w:val="20"/>
                <w:lang w:val="fr-FR"/>
              </w:rPr>
              <w:t>Procedura simplificata</w:t>
            </w:r>
          </w:p>
        </w:tc>
        <w:tc>
          <w:tcPr>
            <w:tcW w:w="1350" w:type="dxa"/>
          </w:tcPr>
          <w:p w:rsidR="0033101B" w:rsidRDefault="0033101B" w:rsidP="005174F1">
            <w:pPr>
              <w:rPr>
                <w:sz w:val="20"/>
                <w:szCs w:val="20"/>
              </w:rPr>
            </w:pPr>
            <w:r>
              <w:rPr>
                <w:sz w:val="20"/>
                <w:szCs w:val="20"/>
              </w:rPr>
              <w:t>02/2024</w:t>
            </w:r>
          </w:p>
        </w:tc>
        <w:tc>
          <w:tcPr>
            <w:tcW w:w="1440" w:type="dxa"/>
          </w:tcPr>
          <w:p w:rsidR="0033101B" w:rsidRDefault="0033101B" w:rsidP="005174F1">
            <w:pPr>
              <w:rPr>
                <w:color w:val="000000"/>
                <w:sz w:val="20"/>
                <w:szCs w:val="20"/>
              </w:rPr>
            </w:pPr>
            <w:r>
              <w:rPr>
                <w:color w:val="000000"/>
                <w:sz w:val="20"/>
                <w:szCs w:val="20"/>
              </w:rPr>
              <w:t>04/2024</w:t>
            </w:r>
          </w:p>
        </w:tc>
        <w:tc>
          <w:tcPr>
            <w:tcW w:w="1440" w:type="dxa"/>
          </w:tcPr>
          <w:p w:rsidR="0033101B" w:rsidRDefault="0033101B" w:rsidP="005174F1">
            <w:pPr>
              <w:rPr>
                <w:color w:val="000000"/>
                <w:sz w:val="20"/>
                <w:szCs w:val="20"/>
              </w:rPr>
            </w:pPr>
            <w:r>
              <w:rPr>
                <w:color w:val="000000"/>
                <w:sz w:val="20"/>
                <w:szCs w:val="20"/>
              </w:rPr>
              <w:t>On line</w:t>
            </w:r>
          </w:p>
        </w:tc>
        <w:tc>
          <w:tcPr>
            <w:tcW w:w="1620" w:type="dxa"/>
          </w:tcPr>
          <w:p w:rsidR="0033101B" w:rsidRDefault="0033101B" w:rsidP="005174F1">
            <w:pPr>
              <w:jc w:val="center"/>
              <w:rPr>
                <w:color w:val="000000"/>
                <w:sz w:val="20"/>
                <w:szCs w:val="20"/>
                <w:lang w:val="fr-FR"/>
              </w:rPr>
            </w:pPr>
            <w:r>
              <w:rPr>
                <w:color w:val="000000"/>
                <w:sz w:val="20"/>
                <w:szCs w:val="20"/>
                <w:lang w:val="fr-FR"/>
              </w:rPr>
              <w:t>Socaciu Aurora-Gina</w:t>
            </w:r>
          </w:p>
        </w:tc>
      </w:tr>
    </w:tbl>
    <w:p w:rsidR="0033101B" w:rsidRDefault="0033101B" w:rsidP="0033101B">
      <w:pPr>
        <w:jc w:val="center"/>
      </w:pPr>
      <w:r>
        <w:t>Elaborat, inspector achizitii publice</w:t>
      </w:r>
    </w:p>
    <w:p w:rsidR="0033101B" w:rsidRDefault="0033101B" w:rsidP="0033101B">
      <w:pPr>
        <w:jc w:val="center"/>
      </w:pPr>
      <w:r>
        <w:t>Bora Valentin Eduard</w:t>
      </w:r>
    </w:p>
    <w:p w:rsidR="0033101B" w:rsidRPr="009D4D15" w:rsidRDefault="0033101B" w:rsidP="0033101B">
      <w:pPr>
        <w:tabs>
          <w:tab w:val="left" w:pos="1260"/>
        </w:tabs>
        <w:rPr>
          <w:sz w:val="20"/>
          <w:szCs w:val="20"/>
          <w:lang w:val="fr-FR"/>
        </w:rPr>
      </w:pPr>
    </w:p>
    <w:p w:rsidR="0033101B" w:rsidRPr="00FD378F" w:rsidRDefault="0033101B" w:rsidP="0033101B">
      <w:pPr>
        <w:tabs>
          <w:tab w:val="left" w:pos="1260"/>
        </w:tabs>
        <w:rPr>
          <w:lang w:val="fr-FR"/>
        </w:rPr>
      </w:pPr>
      <w:r>
        <w:rPr>
          <w:sz w:val="20"/>
          <w:szCs w:val="20"/>
          <w:lang w:val="fr-FR"/>
        </w:rPr>
        <w:t xml:space="preserve">              </w:t>
      </w:r>
      <w:r>
        <w:rPr>
          <w:lang w:val="fr-FR"/>
        </w:rPr>
        <w:t>Sarmizegetusa,25.11.2024</w:t>
      </w:r>
    </w:p>
    <w:p w:rsidR="0033101B" w:rsidRPr="00373556" w:rsidRDefault="0033101B" w:rsidP="0033101B">
      <w:pPr>
        <w:jc w:val="center"/>
        <w:rPr>
          <w:rFonts w:eastAsia="SimSun"/>
          <w:lang w:eastAsia="zh-CN"/>
        </w:rPr>
      </w:pPr>
      <w:r>
        <w:rPr>
          <w:rFonts w:eastAsia="SimSun"/>
          <w:lang w:eastAsia="zh-CN"/>
        </w:rPr>
        <w:t xml:space="preserve">Initiator, primar                                                                                          Avizat, </w:t>
      </w:r>
      <w:r w:rsidRPr="00373556">
        <w:rPr>
          <w:rFonts w:eastAsia="SimSun"/>
          <w:lang w:eastAsia="zh-CN"/>
        </w:rPr>
        <w:t xml:space="preserve"> Secretar General</w:t>
      </w:r>
    </w:p>
    <w:p w:rsidR="0033101B" w:rsidRDefault="0033101B" w:rsidP="0033101B">
      <w:pPr>
        <w:jc w:val="center"/>
        <w:rPr>
          <w:rFonts w:eastAsia="SimSun"/>
          <w:lang w:eastAsia="zh-CN"/>
        </w:rPr>
      </w:pPr>
      <w:r>
        <w:rPr>
          <w:rFonts w:eastAsia="SimSun"/>
          <w:lang w:eastAsia="zh-CN"/>
        </w:rPr>
        <w:t>Socaciu Aurora - Gina</w:t>
      </w:r>
      <w:r w:rsidRPr="00373556">
        <w:rPr>
          <w:rFonts w:eastAsia="SimSun"/>
          <w:lang w:eastAsia="zh-CN"/>
        </w:rPr>
        <w:t xml:space="preserve">                                 </w:t>
      </w:r>
      <w:r>
        <w:rPr>
          <w:rFonts w:eastAsia="SimSun"/>
          <w:lang w:eastAsia="zh-CN"/>
        </w:rPr>
        <w:t xml:space="preserve">                                                 </w:t>
      </w:r>
      <w:r w:rsidRPr="00373556">
        <w:rPr>
          <w:rFonts w:eastAsia="SimSun"/>
          <w:lang w:eastAsia="zh-CN"/>
        </w:rPr>
        <w:t xml:space="preserve">          Bugariu Simona Nicoleta</w:t>
      </w:r>
    </w:p>
    <w:p w:rsidR="0033101B" w:rsidRDefault="0033101B" w:rsidP="0033101B">
      <w:pPr>
        <w:tabs>
          <w:tab w:val="left" w:pos="1260"/>
        </w:tabs>
      </w:pPr>
    </w:p>
    <w:p w:rsidR="0033101B" w:rsidRDefault="0033101B" w:rsidP="0033101B">
      <w:pPr>
        <w:tabs>
          <w:tab w:val="left" w:pos="1260"/>
        </w:tabs>
      </w:pPr>
    </w:p>
    <w:p w:rsidR="0033101B" w:rsidRPr="00ED1768" w:rsidRDefault="0033101B" w:rsidP="0033101B">
      <w:pPr>
        <w:tabs>
          <w:tab w:val="left" w:pos="1260"/>
        </w:tabs>
      </w:pPr>
    </w:p>
    <w:p w:rsidR="0033101B" w:rsidRDefault="0033101B" w:rsidP="0033101B">
      <w:pPr>
        <w:pStyle w:val="NoSpacing"/>
        <w:rPr>
          <w:lang w:val="fr-FR"/>
        </w:rPr>
      </w:pPr>
      <w:r w:rsidRPr="000C579C">
        <w:rPr>
          <w:sz w:val="18"/>
          <w:szCs w:val="18"/>
        </w:rPr>
        <w:lastRenderedPageBreak/>
        <w:t xml:space="preserve">        </w:t>
      </w:r>
      <w:r w:rsidRPr="00C56BCC">
        <w:rPr>
          <w:lang w:val="fr-FR"/>
        </w:rPr>
        <w:t>AUTORITATEA CONTRACTANTA</w:t>
      </w:r>
      <w:r w:rsidRPr="00342A8E">
        <w:rPr>
          <w:lang w:val="fr-FR"/>
        </w:rPr>
        <w:t xml:space="preserve">: </w:t>
      </w:r>
    </w:p>
    <w:p w:rsidR="0033101B" w:rsidRPr="00342A8E" w:rsidRDefault="0033101B" w:rsidP="0033101B">
      <w:pPr>
        <w:pStyle w:val="NoSpacing"/>
        <w:rPr>
          <w:lang w:val="fr-FR"/>
        </w:rPr>
      </w:pPr>
      <w:r>
        <w:rPr>
          <w:lang w:val="fr-FR"/>
        </w:rPr>
        <w:t xml:space="preserve"> COMUNA  </w:t>
      </w:r>
      <w:r w:rsidRPr="00342A8E">
        <w:rPr>
          <w:lang w:val="fr-FR"/>
        </w:rPr>
        <w:t xml:space="preserve"> </w:t>
      </w:r>
      <w:r>
        <w:rPr>
          <w:lang w:val="fr-FR"/>
        </w:rPr>
        <w:t xml:space="preserve">SARMIZEGETUSA                                                                                  </w:t>
      </w:r>
      <w:r>
        <w:rPr>
          <w:lang w:val="fr-FR"/>
        </w:rPr>
        <w:t xml:space="preserve">                                                                                      </w:t>
      </w:r>
      <w:r>
        <w:rPr>
          <w:lang w:val="fr-FR"/>
        </w:rPr>
        <w:t xml:space="preserve">      ANEXA  nr.4 la  PH nr. 66/2024   </w:t>
      </w:r>
    </w:p>
    <w:p w:rsidR="0033101B" w:rsidRDefault="0033101B" w:rsidP="0033101B">
      <w:pPr>
        <w:pStyle w:val="NoSpacing"/>
      </w:pPr>
      <w:r w:rsidRPr="00C35EB7">
        <w:t xml:space="preserve">  </w:t>
      </w:r>
      <w:r>
        <w:t xml:space="preserve">                                                                                                                       </w:t>
      </w:r>
    </w:p>
    <w:p w:rsidR="0033101B" w:rsidRPr="00500A17" w:rsidRDefault="0033101B" w:rsidP="0033101B">
      <w:pPr>
        <w:pStyle w:val="NoSpacing"/>
        <w:rPr>
          <w:lang w:val="fr-FR"/>
        </w:rPr>
      </w:pPr>
      <w:r w:rsidRPr="00C56BCC">
        <w:rPr>
          <w:sz w:val="20"/>
          <w:szCs w:val="20"/>
        </w:rPr>
        <w:t xml:space="preserve">                                                                                                                                                                                                                                                        </w:t>
      </w:r>
      <w:r>
        <w:rPr>
          <w:sz w:val="20"/>
          <w:szCs w:val="20"/>
        </w:rPr>
        <w:t>Aprob,</w:t>
      </w:r>
      <w:r w:rsidRPr="00253870">
        <w:rPr>
          <w:sz w:val="20"/>
          <w:szCs w:val="20"/>
        </w:rPr>
        <w:t xml:space="preserve"> </w:t>
      </w:r>
      <w:r>
        <w:rPr>
          <w:sz w:val="20"/>
          <w:szCs w:val="20"/>
        </w:rPr>
        <w:t>Primar</w:t>
      </w:r>
      <w:r w:rsidRPr="00253870">
        <w:rPr>
          <w:sz w:val="20"/>
          <w:szCs w:val="20"/>
        </w:rPr>
        <w:t xml:space="preserve">                                      </w:t>
      </w:r>
      <w:r>
        <w:rPr>
          <w:sz w:val="20"/>
          <w:szCs w:val="20"/>
        </w:rPr>
        <w:t xml:space="preserve">   </w:t>
      </w:r>
      <w:r>
        <w:rPr>
          <w:lang w:val="fr-FR"/>
        </w:rPr>
        <w:t xml:space="preserve">                                                                                                               </w:t>
      </w:r>
      <w:r w:rsidRPr="00253870">
        <w:rPr>
          <w:sz w:val="20"/>
          <w:szCs w:val="20"/>
        </w:rPr>
        <w:t xml:space="preserve">   </w:t>
      </w:r>
    </w:p>
    <w:p w:rsidR="0033101B" w:rsidRPr="00253870" w:rsidRDefault="0033101B" w:rsidP="0033101B">
      <w:pPr>
        <w:pStyle w:val="NoSpacing"/>
        <w:ind w:left="8640" w:firstLine="720"/>
        <w:rPr>
          <w:sz w:val="20"/>
          <w:szCs w:val="20"/>
        </w:rPr>
      </w:pPr>
      <w:r w:rsidRPr="00253870">
        <w:rPr>
          <w:sz w:val="20"/>
          <w:szCs w:val="20"/>
        </w:rPr>
        <w:t xml:space="preserve"> </w:t>
      </w:r>
      <w:r w:rsidRPr="00253870">
        <w:rPr>
          <w:sz w:val="20"/>
          <w:szCs w:val="20"/>
        </w:rPr>
        <w:tab/>
      </w:r>
      <w:r>
        <w:rPr>
          <w:sz w:val="20"/>
          <w:szCs w:val="20"/>
        </w:rPr>
        <w:tab/>
      </w:r>
      <w:r w:rsidRPr="00253870">
        <w:rPr>
          <w:sz w:val="20"/>
          <w:szCs w:val="20"/>
        </w:rPr>
        <w:t xml:space="preserve">   </w:t>
      </w:r>
      <w:r>
        <w:rPr>
          <w:sz w:val="20"/>
          <w:szCs w:val="20"/>
        </w:rPr>
        <w:t xml:space="preserve">        Socaciu Aurora - Gina</w:t>
      </w:r>
    </w:p>
    <w:p w:rsidR="0033101B" w:rsidRDefault="0033101B" w:rsidP="0033101B">
      <w:pPr>
        <w:pStyle w:val="NoSpacing"/>
      </w:pPr>
      <w:r w:rsidRPr="00253870">
        <w:rPr>
          <w:sz w:val="20"/>
          <w:szCs w:val="20"/>
        </w:rPr>
        <w:t xml:space="preserve">                                     </w:t>
      </w:r>
      <w:r>
        <w:rPr>
          <w:sz w:val="20"/>
          <w:szCs w:val="20"/>
        </w:rPr>
        <w:t xml:space="preserve">             </w:t>
      </w:r>
      <w:r w:rsidRPr="00253870">
        <w:rPr>
          <w:sz w:val="20"/>
          <w:szCs w:val="20"/>
        </w:rPr>
        <w:t xml:space="preserve">   </w:t>
      </w:r>
      <w:r>
        <w:rPr>
          <w:sz w:val="20"/>
          <w:szCs w:val="20"/>
        </w:rPr>
        <w:t xml:space="preserve">                    </w:t>
      </w:r>
      <w:r w:rsidRPr="00253870">
        <w:rPr>
          <w:sz w:val="20"/>
          <w:szCs w:val="20"/>
        </w:rPr>
        <w:t xml:space="preserve"> </w:t>
      </w:r>
      <w:r>
        <w:rPr>
          <w:sz w:val="20"/>
          <w:szCs w:val="20"/>
        </w:rPr>
        <w:t xml:space="preserve">                                                                                                                                             </w:t>
      </w:r>
      <w:r w:rsidRPr="00253870">
        <w:rPr>
          <w:sz w:val="20"/>
          <w:szCs w:val="20"/>
        </w:rPr>
        <w:t xml:space="preserve">  </w:t>
      </w:r>
    </w:p>
    <w:p w:rsidR="0033101B" w:rsidRDefault="0033101B" w:rsidP="0033101B">
      <w:pPr>
        <w:pStyle w:val="NoSpacing"/>
        <w:ind w:left="10800"/>
        <w:rPr>
          <w:sz w:val="20"/>
          <w:szCs w:val="20"/>
        </w:rPr>
      </w:pPr>
      <w:r>
        <w:rPr>
          <w:sz w:val="20"/>
          <w:szCs w:val="20"/>
        </w:rPr>
        <w:t xml:space="preserve">                                                                                                                                                                                                                                                                                                                                                                                                                                                                                                                 AVIZ</w:t>
      </w:r>
    </w:p>
    <w:p w:rsidR="0033101B" w:rsidRDefault="0033101B" w:rsidP="0033101B">
      <w:pPr>
        <w:pStyle w:val="NoSpacing"/>
        <w:rPr>
          <w:sz w:val="20"/>
          <w:szCs w:val="20"/>
        </w:rPr>
      </w:pPr>
      <w:r>
        <w:rPr>
          <w:sz w:val="20"/>
          <w:szCs w:val="20"/>
        </w:rPr>
        <w:t xml:space="preserve">                                                                                                                                                                                                                      Compartiment contabilitate</w:t>
      </w:r>
    </w:p>
    <w:p w:rsidR="0033101B" w:rsidRDefault="0033101B" w:rsidP="0033101B">
      <w:pPr>
        <w:pStyle w:val="NoSpacing"/>
        <w:rPr>
          <w:sz w:val="20"/>
          <w:szCs w:val="20"/>
        </w:rPr>
      </w:pPr>
      <w:r>
        <w:rPr>
          <w:sz w:val="20"/>
          <w:szCs w:val="20"/>
        </w:rPr>
        <w:t xml:space="preserve">                                                                                                                                                                                                                               Braila Alina - Andreea</w:t>
      </w:r>
    </w:p>
    <w:p w:rsidR="0033101B" w:rsidRDefault="0033101B" w:rsidP="0033101B">
      <w:pPr>
        <w:pStyle w:val="NoSpacing"/>
        <w:rPr>
          <w:sz w:val="20"/>
          <w:szCs w:val="20"/>
        </w:rPr>
      </w:pPr>
    </w:p>
    <w:p w:rsidR="0033101B" w:rsidRPr="000C579C" w:rsidRDefault="0033101B" w:rsidP="0033101B">
      <w:pPr>
        <w:pStyle w:val="NoSpacing"/>
        <w:rPr>
          <w:sz w:val="18"/>
          <w:szCs w:val="18"/>
        </w:rPr>
      </w:pPr>
      <w:r w:rsidRPr="000C579C">
        <w:rPr>
          <w:sz w:val="18"/>
          <w:szCs w:val="18"/>
        </w:rPr>
        <w:t xml:space="preserve">                                                                                                                                                                                                                                                                                </w:t>
      </w:r>
    </w:p>
    <w:p w:rsidR="0033101B" w:rsidRPr="0033101B" w:rsidRDefault="0033101B" w:rsidP="0033101B">
      <w:pPr>
        <w:pStyle w:val="NoSpacing"/>
        <w:rPr>
          <w:sz w:val="18"/>
          <w:szCs w:val="18"/>
        </w:rPr>
      </w:pPr>
      <w:r w:rsidRPr="000C579C">
        <w:rPr>
          <w:sz w:val="18"/>
          <w:szCs w:val="18"/>
        </w:rPr>
        <w:t xml:space="preserve"> </w:t>
      </w:r>
      <w:r>
        <w:rPr>
          <w:sz w:val="18"/>
          <w:szCs w:val="18"/>
        </w:rPr>
        <w:t xml:space="preserve">                               </w:t>
      </w:r>
    </w:p>
    <w:p w:rsidR="0033101B" w:rsidRDefault="0033101B" w:rsidP="0033101B">
      <w:pPr>
        <w:pStyle w:val="NoSpacing"/>
        <w:jc w:val="center"/>
        <w:rPr>
          <w:rFonts w:eastAsia="Calibri"/>
          <w:noProof/>
        </w:rPr>
      </w:pPr>
      <w:r w:rsidRPr="00ED7037">
        <w:t>PROGRAMULUI   ANUAL  AL  ACHI</w:t>
      </w:r>
      <w:r>
        <w:t xml:space="preserve">ZITIILOR  PUBLICE  PE  ANUL 2025 </w:t>
      </w:r>
      <w:r w:rsidRPr="00ED7037">
        <w:t xml:space="preserve"> PENTRU PROIECTUL “</w:t>
      </w:r>
      <w:r w:rsidRPr="00ED7037">
        <w:rPr>
          <w:rFonts w:eastAsia="Calibri"/>
          <w:color w:val="000000"/>
        </w:rPr>
        <w:t>INFIINTARE CANALIZARE IN LOCALITATILE HOBITA-GRADISTE, SARMIZEGETUSA, BREAZOVA, COMUNA SARMIZEGETUSA</w:t>
      </w:r>
      <w:r w:rsidRPr="00ED7037">
        <w:rPr>
          <w:rFonts w:eastAsia="Calibri"/>
          <w:noProof/>
        </w:rPr>
        <w:t>”.</w:t>
      </w:r>
    </w:p>
    <w:p w:rsidR="0033101B" w:rsidRPr="00ED7037" w:rsidRDefault="0033101B" w:rsidP="0033101B">
      <w:pPr>
        <w:pStyle w:val="NoSpacing"/>
        <w:jc w:val="center"/>
        <w:rPr>
          <w:rFonts w:eastAsia="Calibri"/>
        </w:rPr>
      </w:pPr>
      <w:r>
        <w:rPr>
          <w:rFonts w:eastAsia="Calibri"/>
          <w:noProof/>
        </w:rPr>
        <w:t>ETAPA II</w:t>
      </w:r>
    </w:p>
    <w:p w:rsidR="0033101B" w:rsidRPr="00ED7037" w:rsidRDefault="0033101B" w:rsidP="0033101B">
      <w:pPr>
        <w:pStyle w:val="NoSpacing"/>
        <w:jc w:val="center"/>
        <w:rPr>
          <w:rFonts w:eastAsia="Calibri"/>
          <w:i/>
        </w:rPr>
      </w:pPr>
      <w:r w:rsidRPr="00ED7037">
        <w:rPr>
          <w:rFonts w:eastAsia="Calibri"/>
          <w:i/>
        </w:rPr>
        <w:t>Proiect finantat prin PNDR 2014-2020 subMasura 7.2. Investitii in crearea si modernizarea infrastructurii de baza la scara mica – Infrastructura de Apa/Apa uzata</w:t>
      </w:r>
    </w:p>
    <w:p w:rsidR="0033101B" w:rsidRPr="00C35EB7" w:rsidRDefault="0033101B" w:rsidP="0033101B">
      <w:pPr>
        <w:pStyle w:val="NoSpacing"/>
      </w:pPr>
      <w:r>
        <w:t xml:space="preserve">  </w:t>
      </w:r>
    </w:p>
    <w:tbl>
      <w:tblPr>
        <w:tblW w:w="15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061"/>
        <w:gridCol w:w="1440"/>
        <w:gridCol w:w="1350"/>
        <w:gridCol w:w="1170"/>
        <w:gridCol w:w="1800"/>
        <w:gridCol w:w="1350"/>
        <w:gridCol w:w="1440"/>
        <w:gridCol w:w="1440"/>
        <w:gridCol w:w="1620"/>
      </w:tblGrid>
      <w:tr w:rsidR="0033101B" w:rsidRPr="00C35EB7" w:rsidTr="005174F1">
        <w:trPr>
          <w:trHeight w:val="1575"/>
        </w:trPr>
        <w:tc>
          <w:tcPr>
            <w:tcW w:w="539" w:type="dxa"/>
            <w:vMerge w:val="restart"/>
          </w:tcPr>
          <w:p w:rsidR="0033101B" w:rsidRPr="009D4D15" w:rsidRDefault="0033101B" w:rsidP="0033101B">
            <w:pPr>
              <w:pStyle w:val="NoSpacing"/>
              <w:rPr>
                <w:sz w:val="20"/>
                <w:szCs w:val="20"/>
              </w:rPr>
            </w:pPr>
            <w:r w:rsidRPr="009D4D15">
              <w:rPr>
                <w:sz w:val="20"/>
                <w:szCs w:val="20"/>
              </w:rPr>
              <w:t>NR.</w:t>
            </w:r>
          </w:p>
          <w:p w:rsidR="0033101B" w:rsidRPr="009D4D15" w:rsidRDefault="0033101B" w:rsidP="0033101B">
            <w:pPr>
              <w:pStyle w:val="NoSpacing"/>
              <w:rPr>
                <w:sz w:val="20"/>
                <w:szCs w:val="20"/>
              </w:rPr>
            </w:pPr>
            <w:r w:rsidRPr="009D4D15">
              <w:rPr>
                <w:sz w:val="20"/>
                <w:szCs w:val="20"/>
              </w:rPr>
              <w:t>CRT.</w:t>
            </w:r>
          </w:p>
        </w:tc>
        <w:tc>
          <w:tcPr>
            <w:tcW w:w="3061" w:type="dxa"/>
            <w:vMerge w:val="restart"/>
          </w:tcPr>
          <w:p w:rsidR="0033101B" w:rsidRPr="009D4D15" w:rsidRDefault="0033101B" w:rsidP="0033101B">
            <w:pPr>
              <w:pStyle w:val="NoSpacing"/>
              <w:rPr>
                <w:sz w:val="20"/>
                <w:szCs w:val="20"/>
              </w:rPr>
            </w:pPr>
            <w:r w:rsidRPr="009D4D15">
              <w:rPr>
                <w:sz w:val="20"/>
                <w:szCs w:val="20"/>
              </w:rPr>
              <w:t>Tipul si obiectul</w:t>
            </w:r>
          </w:p>
          <w:p w:rsidR="0033101B" w:rsidRPr="009D4D15" w:rsidRDefault="0033101B" w:rsidP="0033101B">
            <w:pPr>
              <w:pStyle w:val="NoSpacing"/>
              <w:rPr>
                <w:sz w:val="20"/>
                <w:szCs w:val="20"/>
              </w:rPr>
            </w:pPr>
            <w:r w:rsidRPr="009D4D15">
              <w:rPr>
                <w:sz w:val="20"/>
                <w:szCs w:val="20"/>
              </w:rPr>
              <w:t xml:space="preserve">contractului de achizitie publica/acordului cadru </w:t>
            </w:r>
          </w:p>
          <w:p w:rsidR="0033101B" w:rsidRPr="009D4D15" w:rsidRDefault="0033101B" w:rsidP="0033101B">
            <w:pPr>
              <w:pStyle w:val="NoSpacing"/>
              <w:rPr>
                <w:sz w:val="20"/>
                <w:szCs w:val="20"/>
                <w:lang w:val="fr-FR"/>
              </w:rPr>
            </w:pPr>
          </w:p>
        </w:tc>
        <w:tc>
          <w:tcPr>
            <w:tcW w:w="1440" w:type="dxa"/>
            <w:vMerge w:val="restart"/>
          </w:tcPr>
          <w:p w:rsidR="0033101B" w:rsidRPr="009D4D15" w:rsidRDefault="0033101B" w:rsidP="0033101B">
            <w:pPr>
              <w:pStyle w:val="NoSpacing"/>
              <w:rPr>
                <w:sz w:val="20"/>
                <w:szCs w:val="20"/>
                <w:lang w:val="fr-FR"/>
              </w:rPr>
            </w:pPr>
            <w:r w:rsidRPr="009D4D15">
              <w:rPr>
                <w:sz w:val="20"/>
                <w:szCs w:val="20"/>
                <w:lang w:val="fr-FR"/>
              </w:rPr>
              <w:t>Cod</w:t>
            </w:r>
          </w:p>
          <w:p w:rsidR="0033101B" w:rsidRPr="009D4D15" w:rsidRDefault="0033101B" w:rsidP="0033101B">
            <w:pPr>
              <w:pStyle w:val="NoSpacing"/>
              <w:rPr>
                <w:sz w:val="20"/>
                <w:szCs w:val="20"/>
                <w:lang w:val="fr-FR"/>
              </w:rPr>
            </w:pPr>
            <w:r w:rsidRPr="009D4D15">
              <w:rPr>
                <w:sz w:val="20"/>
                <w:szCs w:val="20"/>
                <w:lang w:val="fr-FR"/>
              </w:rPr>
              <w:t>CPV</w:t>
            </w:r>
          </w:p>
        </w:tc>
        <w:tc>
          <w:tcPr>
            <w:tcW w:w="1350" w:type="dxa"/>
          </w:tcPr>
          <w:p w:rsidR="0033101B" w:rsidRPr="009D4D15" w:rsidRDefault="0033101B" w:rsidP="0033101B">
            <w:pPr>
              <w:pStyle w:val="NoSpacing"/>
              <w:rPr>
                <w:sz w:val="20"/>
                <w:szCs w:val="20"/>
              </w:rPr>
            </w:pPr>
            <w:r w:rsidRPr="009D4D15">
              <w:rPr>
                <w:sz w:val="20"/>
                <w:szCs w:val="20"/>
              </w:rPr>
              <w:t>Valoarea</w:t>
            </w:r>
          </w:p>
          <w:p w:rsidR="0033101B" w:rsidRPr="009D4D15" w:rsidRDefault="0033101B" w:rsidP="0033101B">
            <w:pPr>
              <w:pStyle w:val="NoSpacing"/>
              <w:rPr>
                <w:sz w:val="20"/>
                <w:szCs w:val="20"/>
              </w:rPr>
            </w:pPr>
            <w:r w:rsidRPr="009D4D15">
              <w:rPr>
                <w:sz w:val="20"/>
                <w:szCs w:val="20"/>
              </w:rPr>
              <w:t>estimata</w:t>
            </w:r>
          </w:p>
          <w:p w:rsidR="0033101B" w:rsidRPr="009D4D15" w:rsidRDefault="0033101B" w:rsidP="0033101B">
            <w:pPr>
              <w:pStyle w:val="NoSpacing"/>
              <w:rPr>
                <w:sz w:val="20"/>
                <w:szCs w:val="20"/>
                <w:lang w:val="fr-FR"/>
              </w:rPr>
            </w:pPr>
            <w:r>
              <w:rPr>
                <w:sz w:val="20"/>
                <w:szCs w:val="20"/>
                <w:lang w:val="fr-FR"/>
              </w:rPr>
              <w:t>a contractului de achizitie publica/ acordului cadru</w:t>
            </w:r>
          </w:p>
        </w:tc>
        <w:tc>
          <w:tcPr>
            <w:tcW w:w="1170" w:type="dxa"/>
            <w:vMerge w:val="restart"/>
          </w:tcPr>
          <w:p w:rsidR="0033101B" w:rsidRPr="009D4D15" w:rsidRDefault="0033101B" w:rsidP="0033101B">
            <w:pPr>
              <w:pStyle w:val="NoSpacing"/>
              <w:rPr>
                <w:sz w:val="20"/>
                <w:szCs w:val="20"/>
              </w:rPr>
            </w:pPr>
            <w:r>
              <w:rPr>
                <w:sz w:val="20"/>
                <w:szCs w:val="20"/>
              </w:rPr>
              <w:t>Sursa de finantare</w:t>
            </w:r>
          </w:p>
        </w:tc>
        <w:tc>
          <w:tcPr>
            <w:tcW w:w="1800" w:type="dxa"/>
            <w:vMerge w:val="restart"/>
          </w:tcPr>
          <w:p w:rsidR="0033101B" w:rsidRPr="009D4D15" w:rsidRDefault="0033101B" w:rsidP="0033101B">
            <w:pPr>
              <w:pStyle w:val="NoSpacing"/>
              <w:rPr>
                <w:sz w:val="20"/>
                <w:szCs w:val="20"/>
              </w:rPr>
            </w:pPr>
            <w:r>
              <w:rPr>
                <w:sz w:val="20"/>
                <w:szCs w:val="20"/>
              </w:rPr>
              <w:t>Procedura stabilita instrumente/ specifice pentru derularea procesului de achizitie</w:t>
            </w:r>
          </w:p>
        </w:tc>
        <w:tc>
          <w:tcPr>
            <w:tcW w:w="1350" w:type="dxa"/>
            <w:vMerge w:val="restart"/>
          </w:tcPr>
          <w:p w:rsidR="0033101B" w:rsidRPr="009D4D15" w:rsidRDefault="0033101B" w:rsidP="0033101B">
            <w:pPr>
              <w:pStyle w:val="NoSpacing"/>
              <w:rPr>
                <w:sz w:val="20"/>
                <w:szCs w:val="20"/>
              </w:rPr>
            </w:pPr>
            <w:r w:rsidRPr="009D4D15">
              <w:rPr>
                <w:sz w:val="20"/>
                <w:szCs w:val="20"/>
              </w:rPr>
              <w:t>Data</w:t>
            </w:r>
            <w:r>
              <w:rPr>
                <w:sz w:val="20"/>
                <w:szCs w:val="20"/>
              </w:rPr>
              <w:t>(luna)</w:t>
            </w:r>
          </w:p>
          <w:p w:rsidR="0033101B" w:rsidRPr="009D4D15" w:rsidRDefault="0033101B" w:rsidP="0033101B">
            <w:pPr>
              <w:pStyle w:val="NoSpacing"/>
              <w:rPr>
                <w:sz w:val="20"/>
                <w:szCs w:val="20"/>
              </w:rPr>
            </w:pPr>
            <w:r w:rsidRPr="009D4D15">
              <w:rPr>
                <w:sz w:val="20"/>
                <w:szCs w:val="20"/>
              </w:rPr>
              <w:t>estimata</w:t>
            </w:r>
          </w:p>
          <w:p w:rsidR="0033101B" w:rsidRPr="009D4D15" w:rsidRDefault="0033101B" w:rsidP="0033101B">
            <w:pPr>
              <w:pStyle w:val="NoSpacing"/>
              <w:rPr>
                <w:sz w:val="20"/>
                <w:szCs w:val="20"/>
              </w:rPr>
            </w:pPr>
            <w:r w:rsidRPr="009D4D15">
              <w:rPr>
                <w:sz w:val="20"/>
                <w:szCs w:val="20"/>
              </w:rPr>
              <w:t>pentru   in</w:t>
            </w:r>
            <w:r>
              <w:rPr>
                <w:sz w:val="20"/>
                <w:szCs w:val="20"/>
              </w:rPr>
              <w:t xml:space="preserve">itierea </w:t>
            </w:r>
          </w:p>
          <w:p w:rsidR="0033101B" w:rsidRPr="009D4D15" w:rsidRDefault="0033101B" w:rsidP="0033101B">
            <w:pPr>
              <w:pStyle w:val="NoSpacing"/>
              <w:rPr>
                <w:sz w:val="20"/>
                <w:szCs w:val="20"/>
              </w:rPr>
            </w:pPr>
            <w:r w:rsidRPr="009D4D15">
              <w:rPr>
                <w:sz w:val="20"/>
                <w:szCs w:val="20"/>
              </w:rPr>
              <w:t>procedurii</w:t>
            </w:r>
          </w:p>
          <w:p w:rsidR="0033101B" w:rsidRPr="009D4D15" w:rsidRDefault="0033101B" w:rsidP="0033101B">
            <w:pPr>
              <w:pStyle w:val="NoSpacing"/>
              <w:rPr>
                <w:sz w:val="20"/>
                <w:szCs w:val="20"/>
              </w:rPr>
            </w:pPr>
          </w:p>
        </w:tc>
        <w:tc>
          <w:tcPr>
            <w:tcW w:w="1440" w:type="dxa"/>
            <w:vMerge w:val="restart"/>
          </w:tcPr>
          <w:p w:rsidR="0033101B" w:rsidRPr="009D4D15" w:rsidRDefault="0033101B" w:rsidP="0033101B">
            <w:pPr>
              <w:pStyle w:val="NoSpacing"/>
              <w:rPr>
                <w:sz w:val="20"/>
                <w:szCs w:val="20"/>
              </w:rPr>
            </w:pPr>
            <w:r w:rsidRPr="009D4D15">
              <w:rPr>
                <w:sz w:val="20"/>
                <w:szCs w:val="20"/>
              </w:rPr>
              <w:t xml:space="preserve">Data </w:t>
            </w:r>
          </w:p>
          <w:p w:rsidR="0033101B" w:rsidRPr="009D4D15" w:rsidRDefault="0033101B" w:rsidP="0033101B">
            <w:pPr>
              <w:pStyle w:val="NoSpacing"/>
              <w:rPr>
                <w:sz w:val="20"/>
                <w:szCs w:val="20"/>
              </w:rPr>
            </w:pPr>
            <w:r w:rsidRPr="009D4D15">
              <w:rPr>
                <w:sz w:val="20"/>
                <w:szCs w:val="20"/>
              </w:rPr>
              <w:t>estimata</w:t>
            </w:r>
          </w:p>
          <w:p w:rsidR="0033101B" w:rsidRPr="009D4D15" w:rsidRDefault="0033101B" w:rsidP="0033101B">
            <w:pPr>
              <w:pStyle w:val="NoSpacing"/>
              <w:rPr>
                <w:sz w:val="20"/>
                <w:szCs w:val="20"/>
              </w:rPr>
            </w:pPr>
            <w:r w:rsidRPr="009D4D15">
              <w:rPr>
                <w:sz w:val="20"/>
                <w:szCs w:val="20"/>
              </w:rPr>
              <w:t xml:space="preserve">pentru </w:t>
            </w:r>
          </w:p>
          <w:p w:rsidR="0033101B" w:rsidRDefault="0033101B" w:rsidP="0033101B">
            <w:pPr>
              <w:pStyle w:val="NoSpacing"/>
              <w:rPr>
                <w:sz w:val="20"/>
                <w:szCs w:val="20"/>
              </w:rPr>
            </w:pPr>
            <w:r>
              <w:rPr>
                <w:sz w:val="20"/>
                <w:szCs w:val="20"/>
              </w:rPr>
              <w:t>atribuirea contractului</w:t>
            </w:r>
          </w:p>
          <w:p w:rsidR="0033101B" w:rsidRDefault="0033101B" w:rsidP="0033101B">
            <w:pPr>
              <w:pStyle w:val="NoSpacing"/>
              <w:rPr>
                <w:sz w:val="20"/>
                <w:szCs w:val="20"/>
              </w:rPr>
            </w:pPr>
            <w:r>
              <w:rPr>
                <w:sz w:val="20"/>
                <w:szCs w:val="20"/>
              </w:rPr>
              <w:t>de achizitie publica/</w:t>
            </w:r>
          </w:p>
          <w:p w:rsidR="0033101B" w:rsidRPr="009D4D15" w:rsidRDefault="0033101B" w:rsidP="0033101B">
            <w:pPr>
              <w:pStyle w:val="NoSpacing"/>
              <w:rPr>
                <w:sz w:val="20"/>
                <w:szCs w:val="20"/>
              </w:rPr>
            </w:pPr>
            <w:r>
              <w:rPr>
                <w:sz w:val="20"/>
                <w:szCs w:val="20"/>
              </w:rPr>
              <w:t>acordului cadru</w:t>
            </w:r>
          </w:p>
        </w:tc>
        <w:tc>
          <w:tcPr>
            <w:tcW w:w="1440" w:type="dxa"/>
            <w:vMerge w:val="restart"/>
          </w:tcPr>
          <w:p w:rsidR="0033101B" w:rsidRPr="009D4D15" w:rsidRDefault="0033101B" w:rsidP="0033101B">
            <w:pPr>
              <w:pStyle w:val="NoSpacing"/>
              <w:rPr>
                <w:sz w:val="20"/>
                <w:szCs w:val="20"/>
              </w:rPr>
            </w:pPr>
            <w:r>
              <w:rPr>
                <w:sz w:val="20"/>
                <w:szCs w:val="20"/>
              </w:rPr>
              <w:t>Modalitatea de derulare a procedurii de atribuire</w:t>
            </w:r>
          </w:p>
        </w:tc>
        <w:tc>
          <w:tcPr>
            <w:tcW w:w="1620" w:type="dxa"/>
            <w:vMerge w:val="restart"/>
          </w:tcPr>
          <w:p w:rsidR="0033101B" w:rsidRPr="009D4D15" w:rsidRDefault="0033101B" w:rsidP="0033101B">
            <w:pPr>
              <w:pStyle w:val="NoSpacing"/>
              <w:rPr>
                <w:sz w:val="20"/>
                <w:szCs w:val="20"/>
              </w:rPr>
            </w:pPr>
            <w:r>
              <w:rPr>
                <w:sz w:val="20"/>
                <w:szCs w:val="20"/>
              </w:rPr>
              <w:t>Persoana responsabila cu aplicarea procedurii de atribuire</w:t>
            </w:r>
          </w:p>
        </w:tc>
      </w:tr>
      <w:tr w:rsidR="0033101B" w:rsidRPr="00C35EB7" w:rsidTr="005174F1">
        <w:trPr>
          <w:trHeight w:val="270"/>
        </w:trPr>
        <w:tc>
          <w:tcPr>
            <w:tcW w:w="539" w:type="dxa"/>
            <w:vMerge/>
          </w:tcPr>
          <w:p w:rsidR="0033101B" w:rsidRPr="009D4D15" w:rsidRDefault="0033101B" w:rsidP="0033101B">
            <w:pPr>
              <w:pStyle w:val="NoSpacing"/>
              <w:rPr>
                <w:sz w:val="20"/>
                <w:szCs w:val="20"/>
              </w:rPr>
            </w:pPr>
          </w:p>
        </w:tc>
        <w:tc>
          <w:tcPr>
            <w:tcW w:w="3061" w:type="dxa"/>
            <w:vMerge/>
          </w:tcPr>
          <w:p w:rsidR="0033101B" w:rsidRPr="009D4D15" w:rsidRDefault="0033101B" w:rsidP="0033101B">
            <w:pPr>
              <w:pStyle w:val="NoSpacing"/>
              <w:rPr>
                <w:sz w:val="20"/>
                <w:szCs w:val="20"/>
              </w:rPr>
            </w:pPr>
          </w:p>
        </w:tc>
        <w:tc>
          <w:tcPr>
            <w:tcW w:w="1440" w:type="dxa"/>
            <w:vMerge/>
          </w:tcPr>
          <w:p w:rsidR="0033101B" w:rsidRPr="009D4D15" w:rsidRDefault="0033101B" w:rsidP="0033101B">
            <w:pPr>
              <w:pStyle w:val="NoSpacing"/>
              <w:rPr>
                <w:sz w:val="20"/>
                <w:szCs w:val="20"/>
                <w:lang w:val="fr-FR"/>
              </w:rPr>
            </w:pPr>
          </w:p>
        </w:tc>
        <w:tc>
          <w:tcPr>
            <w:tcW w:w="1350" w:type="dxa"/>
          </w:tcPr>
          <w:p w:rsidR="0033101B" w:rsidRPr="009D4D15" w:rsidRDefault="0033101B" w:rsidP="0033101B">
            <w:pPr>
              <w:pStyle w:val="NoSpacing"/>
              <w:rPr>
                <w:sz w:val="20"/>
                <w:szCs w:val="20"/>
              </w:rPr>
            </w:pPr>
            <w:r>
              <w:rPr>
                <w:sz w:val="20"/>
                <w:szCs w:val="20"/>
              </w:rPr>
              <w:t>Lei,faraTVA</w:t>
            </w:r>
          </w:p>
        </w:tc>
        <w:tc>
          <w:tcPr>
            <w:tcW w:w="1170" w:type="dxa"/>
            <w:vMerge/>
          </w:tcPr>
          <w:p w:rsidR="0033101B" w:rsidRPr="009D4D15" w:rsidRDefault="0033101B" w:rsidP="0033101B">
            <w:pPr>
              <w:pStyle w:val="NoSpacing"/>
              <w:rPr>
                <w:sz w:val="20"/>
                <w:szCs w:val="20"/>
              </w:rPr>
            </w:pPr>
          </w:p>
        </w:tc>
        <w:tc>
          <w:tcPr>
            <w:tcW w:w="1800" w:type="dxa"/>
            <w:vMerge/>
          </w:tcPr>
          <w:p w:rsidR="0033101B" w:rsidRPr="009D4D15" w:rsidRDefault="0033101B" w:rsidP="0033101B">
            <w:pPr>
              <w:pStyle w:val="NoSpacing"/>
              <w:rPr>
                <w:sz w:val="20"/>
                <w:szCs w:val="20"/>
              </w:rPr>
            </w:pPr>
          </w:p>
        </w:tc>
        <w:tc>
          <w:tcPr>
            <w:tcW w:w="1350" w:type="dxa"/>
            <w:vMerge/>
          </w:tcPr>
          <w:p w:rsidR="0033101B" w:rsidRPr="009D4D15" w:rsidRDefault="0033101B" w:rsidP="0033101B">
            <w:pPr>
              <w:pStyle w:val="NoSpacing"/>
              <w:rPr>
                <w:sz w:val="20"/>
                <w:szCs w:val="20"/>
              </w:rPr>
            </w:pPr>
          </w:p>
        </w:tc>
        <w:tc>
          <w:tcPr>
            <w:tcW w:w="1440" w:type="dxa"/>
            <w:vMerge/>
          </w:tcPr>
          <w:p w:rsidR="0033101B" w:rsidRPr="009D4D15" w:rsidRDefault="0033101B" w:rsidP="0033101B">
            <w:pPr>
              <w:pStyle w:val="NoSpacing"/>
              <w:rPr>
                <w:sz w:val="20"/>
                <w:szCs w:val="20"/>
              </w:rPr>
            </w:pPr>
          </w:p>
        </w:tc>
        <w:tc>
          <w:tcPr>
            <w:tcW w:w="1440" w:type="dxa"/>
            <w:vMerge/>
          </w:tcPr>
          <w:p w:rsidR="0033101B" w:rsidRPr="009D4D15" w:rsidRDefault="0033101B" w:rsidP="0033101B">
            <w:pPr>
              <w:pStyle w:val="NoSpacing"/>
              <w:rPr>
                <w:sz w:val="20"/>
                <w:szCs w:val="20"/>
              </w:rPr>
            </w:pPr>
          </w:p>
        </w:tc>
        <w:tc>
          <w:tcPr>
            <w:tcW w:w="1620" w:type="dxa"/>
            <w:vMerge/>
          </w:tcPr>
          <w:p w:rsidR="0033101B" w:rsidRPr="009D4D15" w:rsidRDefault="0033101B" w:rsidP="0033101B">
            <w:pPr>
              <w:pStyle w:val="NoSpacing"/>
              <w:rPr>
                <w:sz w:val="20"/>
                <w:szCs w:val="20"/>
              </w:rPr>
            </w:pPr>
          </w:p>
        </w:tc>
      </w:tr>
      <w:tr w:rsidR="0033101B" w:rsidRPr="009D4D15" w:rsidTr="005174F1">
        <w:trPr>
          <w:trHeight w:val="293"/>
        </w:trPr>
        <w:tc>
          <w:tcPr>
            <w:tcW w:w="539" w:type="dxa"/>
          </w:tcPr>
          <w:p w:rsidR="0033101B" w:rsidRPr="009D4D15" w:rsidRDefault="0033101B" w:rsidP="0033101B">
            <w:pPr>
              <w:pStyle w:val="NoSpacing"/>
              <w:rPr>
                <w:sz w:val="20"/>
                <w:szCs w:val="20"/>
                <w:lang w:val="fr-FR"/>
              </w:rPr>
            </w:pPr>
            <w:r>
              <w:rPr>
                <w:sz w:val="20"/>
                <w:szCs w:val="20"/>
                <w:lang w:val="fr-FR"/>
              </w:rPr>
              <w:t>1</w:t>
            </w:r>
          </w:p>
        </w:tc>
        <w:tc>
          <w:tcPr>
            <w:tcW w:w="3061" w:type="dxa"/>
          </w:tcPr>
          <w:p w:rsidR="0033101B" w:rsidRPr="009D4D15" w:rsidRDefault="0033101B" w:rsidP="0033101B">
            <w:pPr>
              <w:pStyle w:val="NoSpacing"/>
              <w:rPr>
                <w:sz w:val="20"/>
                <w:szCs w:val="20"/>
                <w:lang w:val="fr-FR"/>
              </w:rPr>
            </w:pPr>
            <w:r w:rsidRPr="001E0382">
              <w:rPr>
                <w:noProof/>
                <w:sz w:val="20"/>
                <w:szCs w:val="20"/>
              </w:rPr>
              <w:t>Executie lucrari</w:t>
            </w:r>
          </w:p>
        </w:tc>
        <w:tc>
          <w:tcPr>
            <w:tcW w:w="1440" w:type="dxa"/>
          </w:tcPr>
          <w:p w:rsidR="0033101B" w:rsidRPr="009D4D15" w:rsidRDefault="0033101B" w:rsidP="0033101B">
            <w:pPr>
              <w:pStyle w:val="NoSpacing"/>
              <w:rPr>
                <w:sz w:val="20"/>
                <w:szCs w:val="20"/>
                <w:lang w:val="fr-FR"/>
              </w:rPr>
            </w:pPr>
            <w:r w:rsidRPr="001E0382">
              <w:rPr>
                <w:noProof/>
                <w:sz w:val="20"/>
                <w:szCs w:val="20"/>
              </w:rPr>
              <w:t>45232400-6 Rev.2 Lucrari de constructii de canalizare de ape reziduale</w:t>
            </w:r>
          </w:p>
        </w:tc>
        <w:tc>
          <w:tcPr>
            <w:tcW w:w="1350" w:type="dxa"/>
          </w:tcPr>
          <w:p w:rsidR="0033101B" w:rsidRPr="009D4D15" w:rsidRDefault="0033101B" w:rsidP="0033101B">
            <w:pPr>
              <w:pStyle w:val="NoSpacing"/>
              <w:rPr>
                <w:sz w:val="20"/>
                <w:szCs w:val="20"/>
                <w:lang w:val="fr-FR"/>
              </w:rPr>
            </w:pPr>
            <w:r>
              <w:rPr>
                <w:noProof/>
                <w:sz w:val="20"/>
                <w:szCs w:val="20"/>
              </w:rPr>
              <w:t>7.112.604</w:t>
            </w:r>
          </w:p>
        </w:tc>
        <w:tc>
          <w:tcPr>
            <w:tcW w:w="1170" w:type="dxa"/>
          </w:tcPr>
          <w:p w:rsidR="0033101B" w:rsidRDefault="0033101B" w:rsidP="0033101B">
            <w:pPr>
              <w:pStyle w:val="NoSpacing"/>
              <w:rPr>
                <w:sz w:val="20"/>
                <w:szCs w:val="20"/>
                <w:lang w:val="fr-FR"/>
              </w:rPr>
            </w:pPr>
            <w:r>
              <w:rPr>
                <w:sz w:val="20"/>
                <w:szCs w:val="20"/>
                <w:lang w:val="fr-FR"/>
              </w:rPr>
              <w:t>PNI</w:t>
            </w:r>
          </w:p>
          <w:p w:rsidR="0033101B" w:rsidRDefault="0033101B" w:rsidP="0033101B">
            <w:pPr>
              <w:pStyle w:val="NoSpacing"/>
              <w:rPr>
                <w:sz w:val="20"/>
                <w:szCs w:val="20"/>
                <w:lang w:val="fr-FR"/>
              </w:rPr>
            </w:pPr>
            <w:r>
              <w:rPr>
                <w:sz w:val="20"/>
                <w:szCs w:val="20"/>
                <w:lang w:val="fr-FR"/>
              </w:rPr>
              <w:t>Anghel</w:t>
            </w:r>
          </w:p>
          <w:p w:rsidR="0033101B" w:rsidRPr="009D4D15" w:rsidRDefault="0033101B" w:rsidP="0033101B">
            <w:pPr>
              <w:pStyle w:val="NoSpacing"/>
              <w:rPr>
                <w:sz w:val="20"/>
                <w:szCs w:val="20"/>
                <w:lang w:val="fr-FR"/>
              </w:rPr>
            </w:pPr>
            <w:r>
              <w:rPr>
                <w:sz w:val="20"/>
                <w:szCs w:val="20"/>
                <w:lang w:val="fr-FR"/>
              </w:rPr>
              <w:t>Saligny</w:t>
            </w:r>
          </w:p>
        </w:tc>
        <w:tc>
          <w:tcPr>
            <w:tcW w:w="1800" w:type="dxa"/>
          </w:tcPr>
          <w:p w:rsidR="0033101B" w:rsidRPr="009D4D15" w:rsidRDefault="0033101B" w:rsidP="0033101B">
            <w:pPr>
              <w:pStyle w:val="NoSpacing"/>
              <w:rPr>
                <w:sz w:val="20"/>
                <w:szCs w:val="20"/>
                <w:lang w:val="fr-FR"/>
              </w:rPr>
            </w:pPr>
            <w:r w:rsidRPr="001E0382">
              <w:rPr>
                <w:noProof/>
                <w:sz w:val="20"/>
                <w:szCs w:val="20"/>
              </w:rPr>
              <w:t>Procedura simplificata</w:t>
            </w:r>
          </w:p>
        </w:tc>
        <w:tc>
          <w:tcPr>
            <w:tcW w:w="1350" w:type="dxa"/>
          </w:tcPr>
          <w:p w:rsidR="0033101B" w:rsidRPr="009D4D15" w:rsidRDefault="0033101B" w:rsidP="0033101B">
            <w:pPr>
              <w:pStyle w:val="NoSpacing"/>
              <w:rPr>
                <w:sz w:val="20"/>
                <w:szCs w:val="20"/>
                <w:lang w:val="fr-FR"/>
              </w:rPr>
            </w:pPr>
            <w:r>
              <w:rPr>
                <w:sz w:val="20"/>
                <w:szCs w:val="20"/>
                <w:lang w:val="fr-FR"/>
              </w:rPr>
              <w:t>01/2025</w:t>
            </w:r>
          </w:p>
        </w:tc>
        <w:tc>
          <w:tcPr>
            <w:tcW w:w="1440" w:type="dxa"/>
          </w:tcPr>
          <w:p w:rsidR="0033101B" w:rsidRPr="009D4D15" w:rsidRDefault="0033101B" w:rsidP="0033101B">
            <w:pPr>
              <w:pStyle w:val="NoSpacing"/>
              <w:rPr>
                <w:sz w:val="20"/>
                <w:szCs w:val="20"/>
                <w:lang w:val="fr-FR"/>
              </w:rPr>
            </w:pPr>
            <w:r>
              <w:rPr>
                <w:sz w:val="20"/>
                <w:szCs w:val="20"/>
                <w:lang w:val="fr-FR"/>
              </w:rPr>
              <w:t>05/2025</w:t>
            </w:r>
          </w:p>
        </w:tc>
        <w:tc>
          <w:tcPr>
            <w:tcW w:w="1440" w:type="dxa"/>
          </w:tcPr>
          <w:p w:rsidR="0033101B" w:rsidRPr="009D4D15" w:rsidRDefault="0033101B" w:rsidP="0033101B">
            <w:pPr>
              <w:pStyle w:val="NoSpacing"/>
              <w:rPr>
                <w:sz w:val="20"/>
                <w:szCs w:val="20"/>
                <w:lang w:val="fr-FR"/>
              </w:rPr>
            </w:pPr>
            <w:r>
              <w:rPr>
                <w:sz w:val="20"/>
                <w:szCs w:val="20"/>
                <w:lang w:val="fr-FR"/>
              </w:rPr>
              <w:t>Online</w:t>
            </w:r>
          </w:p>
        </w:tc>
        <w:tc>
          <w:tcPr>
            <w:tcW w:w="1620" w:type="dxa"/>
          </w:tcPr>
          <w:p w:rsidR="0033101B" w:rsidRPr="00506CC0" w:rsidRDefault="0033101B" w:rsidP="0033101B">
            <w:pPr>
              <w:pStyle w:val="NoSpacing"/>
              <w:rPr>
                <w:sz w:val="20"/>
                <w:szCs w:val="20"/>
                <w:lang w:val="fr-FR"/>
              </w:rPr>
            </w:pPr>
            <w:r>
              <w:rPr>
                <w:sz w:val="20"/>
                <w:szCs w:val="20"/>
                <w:lang w:val="fr-FR"/>
              </w:rPr>
              <w:t>Bora Valentin - Eduard</w:t>
            </w:r>
          </w:p>
        </w:tc>
      </w:tr>
    </w:tbl>
    <w:p w:rsidR="0033101B" w:rsidRDefault="0033101B" w:rsidP="0033101B">
      <w:pPr>
        <w:pStyle w:val="NoSpacing"/>
        <w:rPr>
          <w:sz w:val="20"/>
          <w:szCs w:val="20"/>
          <w:lang w:val="fr-FR"/>
        </w:rPr>
      </w:pPr>
    </w:p>
    <w:p w:rsidR="0033101B" w:rsidRDefault="0033101B" w:rsidP="0033101B">
      <w:pPr>
        <w:pStyle w:val="NoSpacing"/>
      </w:pPr>
      <w:r>
        <w:rPr>
          <w:sz w:val="20"/>
          <w:szCs w:val="20"/>
          <w:lang w:val="fr-FR"/>
        </w:rPr>
        <w:t xml:space="preserve">              </w:t>
      </w:r>
      <w:r>
        <w:t>Elaborat, inspector achizitii publice</w:t>
      </w:r>
    </w:p>
    <w:p w:rsidR="0033101B" w:rsidRPr="0033101B" w:rsidRDefault="0033101B" w:rsidP="0033101B">
      <w:pPr>
        <w:pStyle w:val="NoSpacing"/>
      </w:pPr>
      <w:r>
        <w:t xml:space="preserve">Bora Valentin Eduard                                         </w:t>
      </w:r>
      <w:r>
        <w:rPr>
          <w:rFonts w:eastAsia="SimSun"/>
          <w:lang w:eastAsia="zh-CN"/>
        </w:rPr>
        <w:t xml:space="preserve">Initiator, primar                                                                                          Avizat, </w:t>
      </w:r>
      <w:r w:rsidRPr="00373556">
        <w:rPr>
          <w:rFonts w:eastAsia="SimSun"/>
          <w:lang w:eastAsia="zh-CN"/>
        </w:rPr>
        <w:t xml:space="preserve"> Secretar General</w:t>
      </w:r>
    </w:p>
    <w:p w:rsidR="00CB5534" w:rsidRPr="0033101B" w:rsidRDefault="0033101B" w:rsidP="0033101B">
      <w:pPr>
        <w:pStyle w:val="NoSpacing"/>
        <w:rPr>
          <w:rFonts w:eastAsia="SimSun"/>
          <w:lang w:eastAsia="zh-CN"/>
        </w:rPr>
      </w:pPr>
      <w:r>
        <w:rPr>
          <w:rFonts w:eastAsia="SimSun"/>
          <w:lang w:eastAsia="zh-CN"/>
        </w:rPr>
        <w:t xml:space="preserve">                                                                                </w:t>
      </w:r>
      <w:r>
        <w:rPr>
          <w:rFonts w:eastAsia="SimSun"/>
          <w:lang w:eastAsia="zh-CN"/>
        </w:rPr>
        <w:t>ocaciu Aurora - Gina</w:t>
      </w:r>
      <w:r w:rsidRPr="00373556">
        <w:rPr>
          <w:rFonts w:eastAsia="SimSun"/>
          <w:lang w:eastAsia="zh-CN"/>
        </w:rPr>
        <w:t xml:space="preserve">                                 </w:t>
      </w:r>
      <w:r>
        <w:rPr>
          <w:rFonts w:eastAsia="SimSun"/>
          <w:lang w:eastAsia="zh-CN"/>
        </w:rPr>
        <w:t xml:space="preserve">                                                 </w:t>
      </w:r>
      <w:r w:rsidRPr="00373556">
        <w:rPr>
          <w:rFonts w:eastAsia="SimSun"/>
          <w:lang w:eastAsia="zh-CN"/>
        </w:rPr>
        <w:t xml:space="preserve"> </w:t>
      </w:r>
      <w:r>
        <w:rPr>
          <w:rFonts w:eastAsia="SimSun"/>
          <w:lang w:eastAsia="zh-CN"/>
        </w:rPr>
        <w:t xml:space="preserve">         Bugariu Simona Nicoleta</w:t>
      </w:r>
      <w:bookmarkStart w:id="0" w:name="_GoBack"/>
      <w:bookmarkEnd w:id="0"/>
    </w:p>
    <w:sectPr w:rsidR="00CB5534" w:rsidRPr="0033101B" w:rsidSect="0033101B">
      <w:pgSz w:w="15840" w:h="12240" w:orient="landscape"/>
      <w:pgMar w:top="1440" w:right="180" w:bottom="1440" w:left="2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83" w:rsidRDefault="00053483" w:rsidP="0033101B">
      <w:pPr>
        <w:spacing w:after="0" w:line="240" w:lineRule="auto"/>
      </w:pPr>
      <w:r>
        <w:separator/>
      </w:r>
    </w:p>
  </w:endnote>
  <w:endnote w:type="continuationSeparator" w:id="0">
    <w:p w:rsidR="00053483" w:rsidRDefault="00053483" w:rsidP="0033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83" w:rsidRDefault="00053483" w:rsidP="0033101B">
      <w:pPr>
        <w:spacing w:after="0" w:line="240" w:lineRule="auto"/>
      </w:pPr>
      <w:r>
        <w:separator/>
      </w:r>
    </w:p>
  </w:footnote>
  <w:footnote w:type="continuationSeparator" w:id="0">
    <w:p w:rsidR="00053483" w:rsidRDefault="00053483" w:rsidP="00331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E1"/>
    <w:rsid w:val="00053483"/>
    <w:rsid w:val="0033101B"/>
    <w:rsid w:val="00CB5534"/>
    <w:rsid w:val="00ED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2C90-846A-425A-BBC2-6C10DE28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101B"/>
    <w:pPr>
      <w:spacing w:after="0" w:line="240" w:lineRule="auto"/>
    </w:pPr>
  </w:style>
  <w:style w:type="character" w:styleId="Hyperlink">
    <w:name w:val="Hyperlink"/>
    <w:basedOn w:val="DefaultParagraphFont"/>
    <w:uiPriority w:val="99"/>
    <w:unhideWhenUsed/>
    <w:rsid w:val="0033101B"/>
    <w:rPr>
      <w:color w:val="0563C1" w:themeColor="hyperlink"/>
      <w:u w:val="single"/>
    </w:rPr>
  </w:style>
  <w:style w:type="character" w:customStyle="1" w:styleId="NoSpacingChar">
    <w:name w:val="No Spacing Char"/>
    <w:link w:val="NoSpacing"/>
    <w:uiPriority w:val="1"/>
    <w:rsid w:val="0033101B"/>
  </w:style>
  <w:style w:type="paragraph" w:styleId="Header">
    <w:name w:val="header"/>
    <w:basedOn w:val="Normal"/>
    <w:link w:val="HeaderChar"/>
    <w:uiPriority w:val="99"/>
    <w:unhideWhenUsed/>
    <w:rsid w:val="00331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01B"/>
  </w:style>
  <w:style w:type="paragraph" w:styleId="Footer">
    <w:name w:val="footer"/>
    <w:basedOn w:val="Normal"/>
    <w:link w:val="FooterChar"/>
    <w:uiPriority w:val="99"/>
    <w:unhideWhenUsed/>
    <w:rsid w:val="00331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una-sarmizegetusa.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mizegetusa@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4812</Words>
  <Characters>27430</Characters>
  <Application>Microsoft Office Word</Application>
  <DocSecurity>0</DocSecurity>
  <Lines>228</Lines>
  <Paragraphs>64</Paragraphs>
  <ScaleCrop>false</ScaleCrop>
  <Company/>
  <LinksUpToDate>false</LinksUpToDate>
  <CharactersWithSpaces>32178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2024-12-24T08:41:00Z</dcterms:created>
  <dcterms:modified xsi:type="dcterms:W3CDTF">2024-12-24T08:50:00Z</dcterms:modified>
</cp:coreProperties>
</file>